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B066" w14:textId="127A1769" w:rsidR="007020D9" w:rsidRDefault="006E46D0" w:rsidP="007020D9">
      <w:pPr>
        <w:autoSpaceDE w:val="0"/>
        <w:autoSpaceDN w:val="0"/>
        <w:adjustRightInd w:val="0"/>
        <w:ind w:right="-709"/>
        <w:jc w:val="right"/>
        <w:rPr>
          <w:rFonts w:ascii="Helvetica" w:hAnsi="Helvetica" w:cs="Helvetica"/>
          <w:kern w:val="0"/>
          <w:sz w:val="22"/>
          <w:szCs w:val="22"/>
        </w:rPr>
      </w:pPr>
      <w:r>
        <w:rPr>
          <w:rFonts w:ascii="Helvetica" w:hAnsi="Helvetica" w:cs="Helvetica"/>
          <w:kern w:val="0"/>
          <w:sz w:val="22"/>
          <w:szCs w:val="22"/>
        </w:rPr>
        <w:t>August 15, 2023</w:t>
      </w:r>
    </w:p>
    <w:p w14:paraId="69A2E988" w14:textId="597B8E4A" w:rsidR="007020D9" w:rsidRDefault="006E46D0" w:rsidP="007020D9">
      <w:pPr>
        <w:autoSpaceDE w:val="0"/>
        <w:autoSpaceDN w:val="0"/>
        <w:adjustRightInd w:val="0"/>
        <w:spacing w:before="458"/>
        <w:ind w:right="-768"/>
        <w:jc w:val="center"/>
        <w:rPr>
          <w:rFonts w:ascii="Times New Roman" w:hAnsi="Times New Roman" w:cs="Times New Roman"/>
          <w:kern w:val="0"/>
        </w:rPr>
      </w:pPr>
      <w:r>
        <w:rPr>
          <w:rFonts w:ascii="Times New Roman" w:hAnsi="Times New Roman" w:cs="Times New Roman"/>
          <w:kern w:val="0"/>
        </w:rPr>
        <w:t>INDIANA</w:t>
      </w:r>
      <w:r w:rsidR="007020D9">
        <w:rPr>
          <w:rFonts w:ascii="Times New Roman" w:hAnsi="Times New Roman" w:cs="Times New Roman"/>
          <w:kern w:val="0"/>
        </w:rPr>
        <w:t xml:space="preserve"> MESONET ADVISORY BOARD BYLAWS </w:t>
      </w:r>
    </w:p>
    <w:p w14:paraId="29E5F441" w14:textId="77777777" w:rsidR="007020D9" w:rsidRDefault="007020D9" w:rsidP="007020D9">
      <w:pPr>
        <w:autoSpaceDE w:val="0"/>
        <w:autoSpaceDN w:val="0"/>
        <w:adjustRightInd w:val="0"/>
        <w:spacing w:before="637"/>
        <w:ind w:right="-768"/>
        <w:rPr>
          <w:rFonts w:ascii="Times New Roman" w:hAnsi="Times New Roman" w:cs="Times New Roman"/>
          <w:kern w:val="0"/>
        </w:rPr>
      </w:pPr>
      <w:r>
        <w:rPr>
          <w:rFonts w:ascii="Times New Roman" w:hAnsi="Times New Roman" w:cs="Times New Roman"/>
          <w:kern w:val="0"/>
        </w:rPr>
        <w:t xml:space="preserve">ARTICLE 1 – NAME AND AUTHORIZATION </w:t>
      </w:r>
    </w:p>
    <w:p w14:paraId="75D82007" w14:textId="77777777" w:rsidR="007020D9" w:rsidRDefault="007020D9" w:rsidP="007020D9">
      <w:pPr>
        <w:autoSpaceDE w:val="0"/>
        <w:autoSpaceDN w:val="0"/>
        <w:adjustRightInd w:val="0"/>
        <w:spacing w:before="176"/>
        <w:ind w:left="360" w:right="-768"/>
        <w:rPr>
          <w:rFonts w:ascii="Times New Roman" w:hAnsi="Times New Roman" w:cs="Times New Roman"/>
          <w:kern w:val="0"/>
        </w:rPr>
      </w:pPr>
      <w:r>
        <w:rPr>
          <w:rFonts w:ascii="Times New Roman" w:hAnsi="Times New Roman" w:cs="Times New Roman"/>
          <w:kern w:val="0"/>
        </w:rPr>
        <w:t xml:space="preserve">A. NAME </w:t>
      </w:r>
    </w:p>
    <w:p w14:paraId="7F519224" w14:textId="3C20D0E1" w:rsidR="007020D9" w:rsidRDefault="007020D9" w:rsidP="007020D9">
      <w:pPr>
        <w:autoSpaceDE w:val="0"/>
        <w:autoSpaceDN w:val="0"/>
        <w:adjustRightInd w:val="0"/>
        <w:spacing w:before="18" w:line="248" w:lineRule="auto"/>
        <w:ind w:left="720" w:right="-187" w:firstLine="5"/>
        <w:rPr>
          <w:rFonts w:ascii="Times New Roman" w:hAnsi="Times New Roman" w:cs="Times New Roman"/>
          <w:kern w:val="0"/>
        </w:rPr>
      </w:pPr>
      <w:r>
        <w:rPr>
          <w:rFonts w:ascii="Times New Roman" w:hAnsi="Times New Roman" w:cs="Times New Roman"/>
          <w:kern w:val="0"/>
        </w:rPr>
        <w:t xml:space="preserve">This committee shall be named the </w:t>
      </w:r>
      <w:r w:rsidR="006E46D0">
        <w:rPr>
          <w:rFonts w:ascii="Times New Roman" w:hAnsi="Times New Roman" w:cs="Times New Roman"/>
          <w:kern w:val="0"/>
        </w:rPr>
        <w:t>Indiana</w:t>
      </w:r>
      <w:r>
        <w:rPr>
          <w:rFonts w:ascii="Times New Roman" w:hAnsi="Times New Roman" w:cs="Times New Roman"/>
          <w:kern w:val="0"/>
        </w:rPr>
        <w:t xml:space="preserve"> Mesonet Advisory Board, herein after referred to as the “</w:t>
      </w:r>
      <w:r w:rsidR="005F48B8">
        <w:rPr>
          <w:rFonts w:ascii="Times New Roman" w:hAnsi="Times New Roman" w:cs="Times New Roman"/>
          <w:kern w:val="0"/>
        </w:rPr>
        <w:t>Board</w:t>
      </w:r>
      <w:r>
        <w:rPr>
          <w:rFonts w:ascii="Times New Roman" w:hAnsi="Times New Roman" w:cs="Times New Roman"/>
          <w:kern w:val="0"/>
        </w:rPr>
        <w:t xml:space="preserve">”. </w:t>
      </w:r>
    </w:p>
    <w:p w14:paraId="77607AF7" w14:textId="77777777" w:rsidR="007020D9" w:rsidRDefault="007020D9" w:rsidP="007020D9">
      <w:pPr>
        <w:autoSpaceDE w:val="0"/>
        <w:autoSpaceDN w:val="0"/>
        <w:adjustRightInd w:val="0"/>
        <w:spacing w:before="12"/>
        <w:ind w:left="362" w:right="-768"/>
        <w:rPr>
          <w:rFonts w:ascii="Times New Roman" w:hAnsi="Times New Roman" w:cs="Times New Roman"/>
          <w:kern w:val="0"/>
        </w:rPr>
      </w:pPr>
      <w:r>
        <w:rPr>
          <w:rFonts w:ascii="Times New Roman" w:hAnsi="Times New Roman" w:cs="Times New Roman"/>
          <w:kern w:val="0"/>
        </w:rPr>
        <w:t xml:space="preserve">B. AUTHORIZATION </w:t>
      </w:r>
    </w:p>
    <w:p w14:paraId="4B5A5ABA" w14:textId="0FCD5AD6" w:rsidR="007020D9" w:rsidRDefault="007020D9" w:rsidP="007020D9">
      <w:pPr>
        <w:autoSpaceDE w:val="0"/>
        <w:autoSpaceDN w:val="0"/>
        <w:adjustRightInd w:val="0"/>
        <w:spacing w:before="18" w:line="248" w:lineRule="auto"/>
        <w:ind w:left="726" w:right="-562" w:hanging="1"/>
        <w:rPr>
          <w:rFonts w:ascii="Times New Roman" w:hAnsi="Times New Roman" w:cs="Times New Roman"/>
          <w:kern w:val="0"/>
        </w:rPr>
      </w:pPr>
      <w:r>
        <w:rPr>
          <w:rFonts w:ascii="Times New Roman" w:hAnsi="Times New Roman" w:cs="Times New Roman"/>
          <w:kern w:val="0"/>
        </w:rPr>
        <w:t xml:space="preserve">The </w:t>
      </w:r>
      <w:r w:rsidR="005F48B8">
        <w:rPr>
          <w:rFonts w:ascii="Times New Roman" w:hAnsi="Times New Roman" w:cs="Times New Roman"/>
          <w:kern w:val="0"/>
        </w:rPr>
        <w:t>Board</w:t>
      </w:r>
      <w:r>
        <w:rPr>
          <w:rFonts w:ascii="Times New Roman" w:hAnsi="Times New Roman" w:cs="Times New Roman"/>
          <w:kern w:val="0"/>
        </w:rPr>
        <w:t xml:space="preserve"> exists by the authority of the </w:t>
      </w:r>
      <w:r w:rsidR="006E46D0">
        <w:rPr>
          <w:rFonts w:ascii="Times New Roman" w:hAnsi="Times New Roman" w:cs="Times New Roman"/>
          <w:kern w:val="0"/>
        </w:rPr>
        <w:t>Indiana</w:t>
      </w:r>
      <w:r>
        <w:rPr>
          <w:rFonts w:ascii="Times New Roman" w:hAnsi="Times New Roman" w:cs="Times New Roman"/>
          <w:kern w:val="0"/>
        </w:rPr>
        <w:t xml:space="preserve"> </w:t>
      </w:r>
      <w:r w:rsidR="00B9769B">
        <w:rPr>
          <w:rFonts w:ascii="Times New Roman" w:hAnsi="Times New Roman" w:cs="Times New Roman"/>
          <w:kern w:val="0"/>
        </w:rPr>
        <w:t xml:space="preserve">State </w:t>
      </w:r>
      <w:r>
        <w:rPr>
          <w:rFonts w:ascii="Times New Roman" w:hAnsi="Times New Roman" w:cs="Times New Roman"/>
          <w:kern w:val="0"/>
        </w:rPr>
        <w:t xml:space="preserve">Climate </w:t>
      </w:r>
      <w:r w:rsidR="00B9769B">
        <w:rPr>
          <w:rFonts w:ascii="Times New Roman" w:hAnsi="Times New Roman" w:cs="Times New Roman"/>
          <w:kern w:val="0"/>
        </w:rPr>
        <w:t>Office</w:t>
      </w:r>
      <w:r>
        <w:rPr>
          <w:rFonts w:ascii="Times New Roman" w:hAnsi="Times New Roman" w:cs="Times New Roman"/>
          <w:kern w:val="0"/>
        </w:rPr>
        <w:t xml:space="preserve"> </w:t>
      </w:r>
      <w:r w:rsidR="005F48B8">
        <w:rPr>
          <w:rFonts w:ascii="Times New Roman" w:hAnsi="Times New Roman" w:cs="Times New Roman"/>
          <w:kern w:val="0"/>
        </w:rPr>
        <w:t xml:space="preserve">(IN-SCO) </w:t>
      </w:r>
      <w:r>
        <w:rPr>
          <w:rFonts w:ascii="Times New Roman" w:hAnsi="Times New Roman" w:cs="Times New Roman"/>
          <w:kern w:val="0"/>
        </w:rPr>
        <w:t xml:space="preserve">and may be modified or abolished by action of the Director of the </w:t>
      </w:r>
      <w:r w:rsidR="005F48B8">
        <w:rPr>
          <w:rFonts w:ascii="Times New Roman" w:hAnsi="Times New Roman" w:cs="Times New Roman"/>
          <w:kern w:val="0"/>
        </w:rPr>
        <w:t>IN-SCO</w:t>
      </w:r>
      <w:r>
        <w:rPr>
          <w:rFonts w:ascii="Times New Roman" w:hAnsi="Times New Roman" w:cs="Times New Roman"/>
          <w:kern w:val="0"/>
        </w:rPr>
        <w:t xml:space="preserve">. </w:t>
      </w:r>
    </w:p>
    <w:p w14:paraId="64577B4B" w14:textId="77777777" w:rsidR="007020D9" w:rsidRDefault="007020D9" w:rsidP="007020D9">
      <w:pPr>
        <w:autoSpaceDE w:val="0"/>
        <w:autoSpaceDN w:val="0"/>
        <w:adjustRightInd w:val="0"/>
        <w:spacing w:before="170"/>
        <w:ind w:right="-768"/>
        <w:rPr>
          <w:rFonts w:ascii="Times New Roman" w:hAnsi="Times New Roman" w:cs="Times New Roman"/>
          <w:kern w:val="0"/>
        </w:rPr>
      </w:pPr>
      <w:r>
        <w:rPr>
          <w:rFonts w:ascii="Times New Roman" w:hAnsi="Times New Roman" w:cs="Times New Roman"/>
          <w:kern w:val="0"/>
        </w:rPr>
        <w:t xml:space="preserve">ARTICLE 2 – PURPOSE AND FUNCTION </w:t>
      </w:r>
    </w:p>
    <w:p w14:paraId="0B21D167" w14:textId="77777777" w:rsidR="007020D9" w:rsidRDefault="007020D9" w:rsidP="007020D9">
      <w:pPr>
        <w:autoSpaceDE w:val="0"/>
        <w:autoSpaceDN w:val="0"/>
        <w:adjustRightInd w:val="0"/>
        <w:spacing w:before="176"/>
        <w:ind w:left="360" w:right="-768"/>
        <w:rPr>
          <w:rFonts w:ascii="Times New Roman" w:hAnsi="Times New Roman" w:cs="Times New Roman"/>
          <w:kern w:val="0"/>
        </w:rPr>
      </w:pPr>
      <w:r>
        <w:rPr>
          <w:rFonts w:ascii="Times New Roman" w:hAnsi="Times New Roman" w:cs="Times New Roman"/>
          <w:kern w:val="0"/>
        </w:rPr>
        <w:t xml:space="preserve">A. PURPOSE </w:t>
      </w:r>
    </w:p>
    <w:p w14:paraId="4C40EC52" w14:textId="4422EE96" w:rsidR="005F48B8" w:rsidRDefault="007020D9" w:rsidP="005F48B8">
      <w:pPr>
        <w:autoSpaceDE w:val="0"/>
        <w:autoSpaceDN w:val="0"/>
        <w:adjustRightInd w:val="0"/>
        <w:spacing w:before="18" w:line="249" w:lineRule="auto"/>
        <w:ind w:left="720" w:right="-501"/>
        <w:rPr>
          <w:rFonts w:ascii="Times New Roman" w:hAnsi="Times New Roman" w:cs="Times New Roman"/>
          <w:kern w:val="0"/>
        </w:rPr>
      </w:pPr>
      <w:r>
        <w:rPr>
          <w:rFonts w:ascii="Times New Roman" w:hAnsi="Times New Roman" w:cs="Times New Roman"/>
          <w:kern w:val="0"/>
        </w:rPr>
        <w:t xml:space="preserve">The purpose of the Board is to advise the </w:t>
      </w:r>
      <w:r w:rsidR="005F48B8">
        <w:rPr>
          <w:rFonts w:ascii="Times New Roman" w:hAnsi="Times New Roman" w:cs="Times New Roman"/>
          <w:kern w:val="0"/>
        </w:rPr>
        <w:t>D</w:t>
      </w:r>
      <w:r>
        <w:rPr>
          <w:rFonts w:ascii="Times New Roman" w:hAnsi="Times New Roman" w:cs="Times New Roman"/>
          <w:kern w:val="0"/>
        </w:rPr>
        <w:t xml:space="preserve">irector of the </w:t>
      </w:r>
      <w:r w:rsidR="005F48B8">
        <w:rPr>
          <w:rFonts w:ascii="Times New Roman" w:hAnsi="Times New Roman" w:cs="Times New Roman"/>
          <w:kern w:val="0"/>
        </w:rPr>
        <w:t>IN-SCO</w:t>
      </w:r>
      <w:r>
        <w:rPr>
          <w:rFonts w:ascii="Times New Roman" w:hAnsi="Times New Roman" w:cs="Times New Roman"/>
          <w:kern w:val="0"/>
        </w:rPr>
        <w:t xml:space="preserve"> </w:t>
      </w:r>
      <w:r w:rsidR="005F48B8">
        <w:rPr>
          <w:rFonts w:ascii="Times New Roman" w:hAnsi="Times New Roman" w:cs="Times New Roman"/>
          <w:kern w:val="0"/>
        </w:rPr>
        <w:t xml:space="preserve">and </w:t>
      </w:r>
      <w:r w:rsidR="00B56C31">
        <w:rPr>
          <w:rFonts w:ascii="Times New Roman" w:hAnsi="Times New Roman" w:cs="Times New Roman"/>
          <w:kern w:val="0"/>
        </w:rPr>
        <w:t>Director</w:t>
      </w:r>
      <w:r w:rsidR="005F48B8">
        <w:rPr>
          <w:rFonts w:ascii="Times New Roman" w:hAnsi="Times New Roman" w:cs="Times New Roman"/>
          <w:kern w:val="0"/>
        </w:rPr>
        <w:t xml:space="preserve"> of the Indiana Water Balance Network (IWBN) </w:t>
      </w:r>
      <w:r>
        <w:rPr>
          <w:rFonts w:ascii="Times New Roman" w:hAnsi="Times New Roman" w:cs="Times New Roman"/>
          <w:kern w:val="0"/>
        </w:rPr>
        <w:t xml:space="preserve">regarding the strategic development of the </w:t>
      </w:r>
      <w:r w:rsidR="006E46D0">
        <w:rPr>
          <w:rFonts w:ascii="Times New Roman" w:hAnsi="Times New Roman" w:cs="Times New Roman"/>
          <w:kern w:val="0"/>
        </w:rPr>
        <w:t>Indiana</w:t>
      </w:r>
      <w:r>
        <w:rPr>
          <w:rFonts w:ascii="Times New Roman" w:hAnsi="Times New Roman" w:cs="Times New Roman"/>
          <w:kern w:val="0"/>
        </w:rPr>
        <w:t xml:space="preserve"> Mesonet and to otherwise advance the development of the </w:t>
      </w:r>
      <w:r w:rsidR="006E46D0">
        <w:rPr>
          <w:rFonts w:ascii="Times New Roman" w:hAnsi="Times New Roman" w:cs="Times New Roman"/>
          <w:kern w:val="0"/>
        </w:rPr>
        <w:t>Indiana</w:t>
      </w:r>
      <w:r>
        <w:rPr>
          <w:rFonts w:ascii="Times New Roman" w:hAnsi="Times New Roman" w:cs="Times New Roman"/>
          <w:kern w:val="0"/>
        </w:rPr>
        <w:t xml:space="preserve"> Mesonet in accordance with its mission. </w:t>
      </w:r>
    </w:p>
    <w:p w14:paraId="2B6B1823" w14:textId="3BE145D6" w:rsidR="007020D9" w:rsidRDefault="007020D9" w:rsidP="005F48B8">
      <w:pPr>
        <w:autoSpaceDE w:val="0"/>
        <w:autoSpaceDN w:val="0"/>
        <w:adjustRightInd w:val="0"/>
        <w:spacing w:before="18" w:line="249" w:lineRule="auto"/>
        <w:ind w:right="-501" w:firstLine="362"/>
        <w:rPr>
          <w:rFonts w:ascii="Times New Roman" w:hAnsi="Times New Roman" w:cs="Times New Roman"/>
          <w:kern w:val="0"/>
        </w:rPr>
      </w:pPr>
      <w:r>
        <w:rPr>
          <w:rFonts w:ascii="Times New Roman" w:hAnsi="Times New Roman" w:cs="Times New Roman"/>
          <w:kern w:val="0"/>
        </w:rPr>
        <w:t xml:space="preserve">B. FUNCTION </w:t>
      </w:r>
    </w:p>
    <w:p w14:paraId="4689C7A3" w14:textId="1F18DCA4" w:rsidR="007020D9" w:rsidRDefault="007020D9" w:rsidP="007020D9">
      <w:pPr>
        <w:autoSpaceDE w:val="0"/>
        <w:autoSpaceDN w:val="0"/>
        <w:adjustRightInd w:val="0"/>
        <w:spacing w:before="9" w:line="248" w:lineRule="auto"/>
        <w:ind w:left="718" w:right="-655" w:firstLine="7"/>
        <w:rPr>
          <w:rFonts w:ascii="Times New Roman" w:hAnsi="Times New Roman" w:cs="Times New Roman"/>
          <w:kern w:val="0"/>
        </w:rPr>
      </w:pPr>
      <w:r>
        <w:rPr>
          <w:rFonts w:ascii="Times New Roman" w:hAnsi="Times New Roman" w:cs="Times New Roman"/>
          <w:kern w:val="0"/>
        </w:rPr>
        <w:t xml:space="preserve">The functions of the Board shall be to contribute to a dynamic strategic planning process for the </w:t>
      </w:r>
      <w:r w:rsidR="006E46D0">
        <w:rPr>
          <w:rFonts w:ascii="Times New Roman" w:hAnsi="Times New Roman" w:cs="Times New Roman"/>
          <w:kern w:val="0"/>
        </w:rPr>
        <w:t>Indiana</w:t>
      </w:r>
      <w:r>
        <w:rPr>
          <w:rFonts w:ascii="Times New Roman" w:hAnsi="Times New Roman" w:cs="Times New Roman"/>
          <w:kern w:val="0"/>
        </w:rPr>
        <w:t xml:space="preserve"> Mesonet, to identify opportunities and facilitate the development of partnerships in both the public and private sectors consistent with the strategic plan for the </w:t>
      </w:r>
      <w:r w:rsidR="006E46D0">
        <w:rPr>
          <w:rFonts w:ascii="Times New Roman" w:hAnsi="Times New Roman" w:cs="Times New Roman"/>
          <w:kern w:val="0"/>
        </w:rPr>
        <w:t>Indiana</w:t>
      </w:r>
      <w:r>
        <w:rPr>
          <w:rFonts w:ascii="Times New Roman" w:hAnsi="Times New Roman" w:cs="Times New Roman"/>
          <w:kern w:val="0"/>
        </w:rPr>
        <w:t xml:space="preserve"> Mesonet, and to advocate for the interests of the </w:t>
      </w:r>
      <w:r w:rsidR="006E46D0">
        <w:rPr>
          <w:rFonts w:ascii="Times New Roman" w:hAnsi="Times New Roman" w:cs="Times New Roman"/>
          <w:kern w:val="0"/>
        </w:rPr>
        <w:t>Indiana</w:t>
      </w:r>
      <w:r>
        <w:rPr>
          <w:rFonts w:ascii="Times New Roman" w:hAnsi="Times New Roman" w:cs="Times New Roman"/>
          <w:kern w:val="0"/>
        </w:rPr>
        <w:t xml:space="preserve"> Mesonet consistent with the strategic plan. </w:t>
      </w:r>
    </w:p>
    <w:p w14:paraId="2EBC98A6" w14:textId="77777777" w:rsidR="007020D9" w:rsidRDefault="007020D9" w:rsidP="007020D9">
      <w:pPr>
        <w:autoSpaceDE w:val="0"/>
        <w:autoSpaceDN w:val="0"/>
        <w:adjustRightInd w:val="0"/>
        <w:spacing w:before="170"/>
        <w:ind w:right="-768"/>
        <w:rPr>
          <w:rFonts w:ascii="Times New Roman" w:hAnsi="Times New Roman" w:cs="Times New Roman"/>
          <w:kern w:val="0"/>
        </w:rPr>
      </w:pPr>
      <w:r>
        <w:rPr>
          <w:rFonts w:ascii="Times New Roman" w:hAnsi="Times New Roman" w:cs="Times New Roman"/>
          <w:kern w:val="0"/>
        </w:rPr>
        <w:t xml:space="preserve">ARTICLE 3 – MEMBERSHIP </w:t>
      </w:r>
    </w:p>
    <w:p w14:paraId="1438E961" w14:textId="77777777" w:rsidR="007020D9" w:rsidRDefault="007020D9" w:rsidP="007020D9">
      <w:pPr>
        <w:autoSpaceDE w:val="0"/>
        <w:autoSpaceDN w:val="0"/>
        <w:adjustRightInd w:val="0"/>
        <w:spacing w:before="178"/>
        <w:ind w:left="360" w:right="-768"/>
        <w:rPr>
          <w:rFonts w:ascii="Times New Roman" w:hAnsi="Times New Roman" w:cs="Times New Roman"/>
          <w:kern w:val="0"/>
        </w:rPr>
      </w:pPr>
      <w:r>
        <w:rPr>
          <w:rFonts w:ascii="Times New Roman" w:hAnsi="Times New Roman" w:cs="Times New Roman"/>
          <w:kern w:val="0"/>
        </w:rPr>
        <w:t xml:space="preserve">A. MEMBERS </w:t>
      </w:r>
    </w:p>
    <w:p w14:paraId="7D5036BE" w14:textId="31F9E381" w:rsidR="00436A0D" w:rsidRDefault="007020D9" w:rsidP="00436A0D">
      <w:pPr>
        <w:autoSpaceDE w:val="0"/>
        <w:autoSpaceDN w:val="0"/>
        <w:adjustRightInd w:val="0"/>
        <w:spacing w:before="18" w:line="248" w:lineRule="auto"/>
        <w:ind w:left="720" w:right="-706"/>
        <w:rPr>
          <w:rFonts w:ascii="Times New Roman" w:hAnsi="Times New Roman" w:cs="Times New Roman"/>
          <w:kern w:val="0"/>
        </w:rPr>
      </w:pPr>
      <w:r>
        <w:rPr>
          <w:rFonts w:ascii="Times New Roman" w:hAnsi="Times New Roman" w:cs="Times New Roman"/>
          <w:kern w:val="0"/>
        </w:rPr>
        <w:t xml:space="preserve">The Board shall be comprised </w:t>
      </w:r>
      <w:r w:rsidR="00FD0438">
        <w:rPr>
          <w:rFonts w:ascii="Times New Roman" w:hAnsi="Times New Roman" w:cs="Times New Roman"/>
          <w:kern w:val="0"/>
        </w:rPr>
        <w:t>of an odd number of members totaling</w:t>
      </w:r>
      <w:r>
        <w:rPr>
          <w:rFonts w:ascii="Times New Roman" w:hAnsi="Times New Roman" w:cs="Times New Roman"/>
          <w:kern w:val="0"/>
        </w:rPr>
        <w:t xml:space="preserve"> no fewer than seven and no more than </w:t>
      </w:r>
      <w:r w:rsidR="00FD0438">
        <w:rPr>
          <w:rFonts w:ascii="Times New Roman" w:hAnsi="Times New Roman" w:cs="Times New Roman"/>
          <w:kern w:val="0"/>
        </w:rPr>
        <w:t>thirteen</w:t>
      </w:r>
      <w:r>
        <w:rPr>
          <w:rFonts w:ascii="Times New Roman" w:hAnsi="Times New Roman" w:cs="Times New Roman"/>
          <w:kern w:val="0"/>
        </w:rPr>
        <w:t xml:space="preserve"> seats.</w:t>
      </w:r>
      <w:r w:rsidR="003670A0">
        <w:rPr>
          <w:rFonts w:ascii="Times New Roman" w:hAnsi="Times New Roman" w:cs="Times New Roman"/>
          <w:kern w:val="0"/>
        </w:rPr>
        <w:t xml:space="preserve">  No members shall be employed or subcontracted by the networks’ host institution. </w:t>
      </w:r>
      <w:r w:rsidR="004A7298">
        <w:rPr>
          <w:rFonts w:ascii="Times New Roman" w:hAnsi="Times New Roman" w:cs="Times New Roman"/>
          <w:kern w:val="0"/>
        </w:rPr>
        <w:t>Effort should be made to diversify the board across federal</w:t>
      </w:r>
      <w:r w:rsidR="00FD0438">
        <w:rPr>
          <w:rFonts w:ascii="Times New Roman" w:hAnsi="Times New Roman" w:cs="Times New Roman"/>
          <w:kern w:val="0"/>
        </w:rPr>
        <w:t>,</w:t>
      </w:r>
      <w:r w:rsidR="004A7298">
        <w:rPr>
          <w:rFonts w:ascii="Times New Roman" w:hAnsi="Times New Roman" w:cs="Times New Roman"/>
          <w:kern w:val="0"/>
        </w:rPr>
        <w:t xml:space="preserve"> state, non-government organizations, </w:t>
      </w:r>
      <w:r w:rsidR="00FD0438">
        <w:rPr>
          <w:rFonts w:ascii="Times New Roman" w:hAnsi="Times New Roman" w:cs="Times New Roman"/>
          <w:kern w:val="0"/>
        </w:rPr>
        <w:t xml:space="preserve">private, </w:t>
      </w:r>
      <w:r w:rsidR="004A7298">
        <w:rPr>
          <w:rFonts w:ascii="Times New Roman" w:hAnsi="Times New Roman" w:cs="Times New Roman"/>
          <w:kern w:val="0"/>
        </w:rPr>
        <w:t>and other key stakeholders.</w:t>
      </w:r>
    </w:p>
    <w:p w14:paraId="665DF63E" w14:textId="30AD2424" w:rsidR="007020D9" w:rsidRDefault="007020D9" w:rsidP="00436A0D">
      <w:pPr>
        <w:autoSpaceDE w:val="0"/>
        <w:autoSpaceDN w:val="0"/>
        <w:adjustRightInd w:val="0"/>
        <w:spacing w:before="18" w:line="248" w:lineRule="auto"/>
        <w:ind w:right="-706" w:firstLine="362"/>
        <w:rPr>
          <w:rFonts w:ascii="Times New Roman" w:hAnsi="Times New Roman" w:cs="Times New Roman"/>
          <w:kern w:val="0"/>
        </w:rPr>
      </w:pPr>
      <w:r>
        <w:rPr>
          <w:rFonts w:ascii="Times New Roman" w:hAnsi="Times New Roman" w:cs="Times New Roman"/>
          <w:kern w:val="0"/>
        </w:rPr>
        <w:t xml:space="preserve">B. STAGGERED TERMS </w:t>
      </w:r>
    </w:p>
    <w:p w14:paraId="3DBC97B8" w14:textId="60D18DA1" w:rsidR="007020D9" w:rsidRDefault="007020D9" w:rsidP="007020D9">
      <w:pPr>
        <w:autoSpaceDE w:val="0"/>
        <w:autoSpaceDN w:val="0"/>
        <w:adjustRightInd w:val="0"/>
        <w:spacing w:before="10" w:line="248" w:lineRule="auto"/>
        <w:ind w:left="720" w:right="-768" w:firstLine="5"/>
        <w:rPr>
          <w:rFonts w:ascii="Times New Roman" w:hAnsi="Times New Roman" w:cs="Times New Roman"/>
          <w:kern w:val="0"/>
        </w:rPr>
      </w:pPr>
      <w:r>
        <w:rPr>
          <w:rFonts w:ascii="Times New Roman" w:hAnsi="Times New Roman" w:cs="Times New Roman"/>
          <w:kern w:val="0"/>
        </w:rPr>
        <w:t xml:space="preserve">The full term of membership associated with each seat shall be three years with each term concluding on December 31. The expiration of terms shall be staggered on a three-year cycle such that one-third or the nearest possible fraction of terms shall expire </w:t>
      </w:r>
      <w:r w:rsidR="00436A0D">
        <w:rPr>
          <w:rFonts w:ascii="Times New Roman" w:hAnsi="Times New Roman" w:cs="Times New Roman"/>
          <w:kern w:val="0"/>
        </w:rPr>
        <w:t>each year</w:t>
      </w:r>
      <w:r>
        <w:rPr>
          <w:rFonts w:ascii="Times New Roman" w:hAnsi="Times New Roman" w:cs="Times New Roman"/>
          <w:kern w:val="0"/>
        </w:rPr>
        <w:t xml:space="preserve">. </w:t>
      </w:r>
      <w:r w:rsidR="00A01EF2">
        <w:rPr>
          <w:rFonts w:ascii="Times New Roman" w:hAnsi="Times New Roman" w:cs="Times New Roman"/>
          <w:kern w:val="0"/>
        </w:rPr>
        <w:t>Temporary members (e.g., Article 3.D. Vacancy) are not considered full-term members.</w:t>
      </w:r>
    </w:p>
    <w:p w14:paraId="0715369A" w14:textId="77777777" w:rsidR="007020D9" w:rsidRDefault="007020D9" w:rsidP="007020D9">
      <w:pPr>
        <w:autoSpaceDE w:val="0"/>
        <w:autoSpaceDN w:val="0"/>
        <w:adjustRightInd w:val="0"/>
        <w:spacing w:before="10"/>
        <w:ind w:left="367" w:right="-768"/>
        <w:rPr>
          <w:rFonts w:ascii="Times New Roman" w:hAnsi="Times New Roman" w:cs="Times New Roman"/>
          <w:kern w:val="0"/>
        </w:rPr>
      </w:pPr>
      <w:r>
        <w:rPr>
          <w:rFonts w:ascii="Times New Roman" w:hAnsi="Times New Roman" w:cs="Times New Roman"/>
          <w:kern w:val="0"/>
        </w:rPr>
        <w:t xml:space="preserve">C. TENURE </w:t>
      </w:r>
    </w:p>
    <w:p w14:paraId="53DC73BB" w14:textId="433E3505" w:rsidR="007020D9" w:rsidRDefault="007020D9" w:rsidP="007020D9">
      <w:pPr>
        <w:autoSpaceDE w:val="0"/>
        <w:autoSpaceDN w:val="0"/>
        <w:adjustRightInd w:val="0"/>
        <w:spacing w:before="20" w:line="248" w:lineRule="auto"/>
        <w:ind w:left="720" w:right="286" w:firstLine="2"/>
        <w:rPr>
          <w:rFonts w:ascii="Times New Roman" w:hAnsi="Times New Roman" w:cs="Times New Roman"/>
          <w:kern w:val="0"/>
        </w:rPr>
      </w:pPr>
      <w:r>
        <w:rPr>
          <w:rFonts w:ascii="Times New Roman" w:hAnsi="Times New Roman" w:cs="Times New Roman"/>
          <w:kern w:val="0"/>
        </w:rPr>
        <w:t xml:space="preserve">Members shall serve no more than two successive full terms. Members may be reappointed following a three-year hiatus. </w:t>
      </w:r>
    </w:p>
    <w:p w14:paraId="4B50B934" w14:textId="77777777" w:rsidR="007020D9" w:rsidRDefault="007020D9" w:rsidP="007020D9">
      <w:pPr>
        <w:autoSpaceDE w:val="0"/>
        <w:autoSpaceDN w:val="0"/>
        <w:adjustRightInd w:val="0"/>
        <w:spacing w:before="10"/>
        <w:ind w:left="362" w:right="-768"/>
        <w:rPr>
          <w:rFonts w:ascii="Times New Roman" w:hAnsi="Times New Roman" w:cs="Times New Roman"/>
          <w:kern w:val="0"/>
        </w:rPr>
      </w:pPr>
      <w:r>
        <w:rPr>
          <w:rFonts w:ascii="Times New Roman" w:hAnsi="Times New Roman" w:cs="Times New Roman"/>
          <w:kern w:val="0"/>
        </w:rPr>
        <w:t xml:space="preserve">D. VACANCY </w:t>
      </w:r>
    </w:p>
    <w:p w14:paraId="72DDEBC9" w14:textId="15F29621" w:rsidR="007020D9" w:rsidRDefault="007020D9" w:rsidP="007020D9">
      <w:pPr>
        <w:autoSpaceDE w:val="0"/>
        <w:autoSpaceDN w:val="0"/>
        <w:adjustRightInd w:val="0"/>
        <w:spacing w:before="18" w:line="248" w:lineRule="auto"/>
        <w:ind w:left="720" w:right="-638"/>
        <w:rPr>
          <w:rFonts w:ascii="Times New Roman" w:hAnsi="Times New Roman" w:cs="Times New Roman"/>
          <w:kern w:val="0"/>
        </w:rPr>
      </w:pPr>
      <w:r>
        <w:rPr>
          <w:rFonts w:ascii="Times New Roman" w:hAnsi="Times New Roman" w:cs="Times New Roman"/>
          <w:kern w:val="0"/>
        </w:rPr>
        <w:t>A member’s seat shall become vacant when a member’s term expires or when a member resigns.</w:t>
      </w:r>
      <w:r w:rsidR="00FD0438">
        <w:rPr>
          <w:rFonts w:ascii="Times New Roman" w:hAnsi="Times New Roman" w:cs="Times New Roman"/>
          <w:kern w:val="0"/>
        </w:rPr>
        <w:t xml:space="preserve"> </w:t>
      </w:r>
      <w:r w:rsidR="00A01EF2">
        <w:rPr>
          <w:rFonts w:ascii="Times New Roman" w:hAnsi="Times New Roman" w:cs="Times New Roman"/>
          <w:kern w:val="0"/>
        </w:rPr>
        <w:t>The partial-term vacancy shall be filled with a temporary member appointed by the Chair.</w:t>
      </w:r>
      <w:r w:rsidR="00FD0438">
        <w:rPr>
          <w:rFonts w:ascii="Times New Roman" w:hAnsi="Times New Roman" w:cs="Times New Roman"/>
          <w:kern w:val="0"/>
        </w:rPr>
        <w:t xml:space="preserve"> </w:t>
      </w:r>
    </w:p>
    <w:p w14:paraId="53EBE5A9" w14:textId="77777777" w:rsidR="00436A0D" w:rsidRDefault="00436A0D">
      <w:pPr>
        <w:rPr>
          <w:rFonts w:ascii="Times New Roman" w:hAnsi="Times New Roman" w:cs="Times New Roman"/>
          <w:kern w:val="0"/>
        </w:rPr>
      </w:pPr>
      <w:r>
        <w:rPr>
          <w:rFonts w:ascii="Times New Roman" w:hAnsi="Times New Roman" w:cs="Times New Roman"/>
          <w:kern w:val="0"/>
        </w:rPr>
        <w:lastRenderedPageBreak/>
        <w:br w:type="page"/>
      </w:r>
    </w:p>
    <w:p w14:paraId="39923F6C" w14:textId="391E212F" w:rsidR="007020D9" w:rsidRDefault="007020D9" w:rsidP="007020D9">
      <w:pPr>
        <w:autoSpaceDE w:val="0"/>
        <w:autoSpaceDN w:val="0"/>
        <w:adjustRightInd w:val="0"/>
        <w:spacing w:before="458"/>
        <w:ind w:right="-768"/>
        <w:rPr>
          <w:rFonts w:ascii="Times New Roman" w:hAnsi="Times New Roman" w:cs="Times New Roman"/>
          <w:kern w:val="0"/>
        </w:rPr>
      </w:pPr>
      <w:r>
        <w:rPr>
          <w:rFonts w:ascii="Times New Roman" w:hAnsi="Times New Roman" w:cs="Times New Roman"/>
          <w:kern w:val="0"/>
        </w:rPr>
        <w:lastRenderedPageBreak/>
        <w:t xml:space="preserve">ARTICLE 4 – OFFICERS </w:t>
      </w:r>
    </w:p>
    <w:p w14:paraId="3A97F4FE" w14:textId="77777777" w:rsidR="007020D9" w:rsidRDefault="007020D9" w:rsidP="007020D9">
      <w:pPr>
        <w:autoSpaceDE w:val="0"/>
        <w:autoSpaceDN w:val="0"/>
        <w:adjustRightInd w:val="0"/>
        <w:spacing w:before="178"/>
        <w:ind w:left="360" w:right="-768"/>
        <w:rPr>
          <w:rFonts w:ascii="Times New Roman" w:hAnsi="Times New Roman" w:cs="Times New Roman"/>
          <w:kern w:val="0"/>
        </w:rPr>
      </w:pPr>
      <w:r>
        <w:rPr>
          <w:rFonts w:ascii="Times New Roman" w:hAnsi="Times New Roman" w:cs="Times New Roman"/>
          <w:kern w:val="0"/>
        </w:rPr>
        <w:t xml:space="preserve">A. OFFICERS </w:t>
      </w:r>
    </w:p>
    <w:p w14:paraId="30120340" w14:textId="77777777" w:rsidR="00436A0D" w:rsidRDefault="007020D9" w:rsidP="00436A0D">
      <w:pPr>
        <w:autoSpaceDE w:val="0"/>
        <w:autoSpaceDN w:val="0"/>
        <w:adjustRightInd w:val="0"/>
        <w:spacing w:before="18" w:line="248" w:lineRule="auto"/>
        <w:ind w:left="720" w:right="-672"/>
        <w:rPr>
          <w:rFonts w:ascii="Times New Roman" w:hAnsi="Times New Roman" w:cs="Times New Roman"/>
          <w:kern w:val="0"/>
        </w:rPr>
      </w:pPr>
      <w:r>
        <w:rPr>
          <w:rFonts w:ascii="Times New Roman" w:hAnsi="Times New Roman" w:cs="Times New Roman"/>
          <w:kern w:val="0"/>
        </w:rPr>
        <w:t xml:space="preserve">The officers of the Board shall be a Chair and Vice-Chair, each of whom shall be elected annually by the members, and who shall hold office at the pleasure of the members.  </w:t>
      </w:r>
    </w:p>
    <w:p w14:paraId="729E772F" w14:textId="39C0AF4E" w:rsidR="007020D9" w:rsidRDefault="007020D9" w:rsidP="00436A0D">
      <w:pPr>
        <w:autoSpaceDE w:val="0"/>
        <w:autoSpaceDN w:val="0"/>
        <w:adjustRightInd w:val="0"/>
        <w:spacing w:before="18" w:line="248" w:lineRule="auto"/>
        <w:ind w:right="-672" w:firstLine="362"/>
        <w:rPr>
          <w:rFonts w:ascii="Times New Roman" w:hAnsi="Times New Roman" w:cs="Times New Roman"/>
          <w:kern w:val="0"/>
        </w:rPr>
      </w:pPr>
      <w:r>
        <w:rPr>
          <w:rFonts w:ascii="Times New Roman" w:hAnsi="Times New Roman" w:cs="Times New Roman"/>
          <w:kern w:val="0"/>
        </w:rPr>
        <w:t xml:space="preserve">B. CHAIR </w:t>
      </w:r>
    </w:p>
    <w:p w14:paraId="444F27C8" w14:textId="10EF142D" w:rsidR="007020D9" w:rsidRDefault="007020D9" w:rsidP="007020D9">
      <w:pPr>
        <w:autoSpaceDE w:val="0"/>
        <w:autoSpaceDN w:val="0"/>
        <w:adjustRightInd w:val="0"/>
        <w:spacing w:before="10" w:line="248" w:lineRule="auto"/>
        <w:ind w:left="720" w:right="-746" w:firstLine="5"/>
        <w:rPr>
          <w:rFonts w:ascii="Times New Roman" w:hAnsi="Times New Roman" w:cs="Times New Roman"/>
          <w:kern w:val="0"/>
        </w:rPr>
      </w:pPr>
      <w:r>
        <w:rPr>
          <w:rFonts w:ascii="Times New Roman" w:hAnsi="Times New Roman" w:cs="Times New Roman"/>
          <w:kern w:val="0"/>
        </w:rPr>
        <w:t xml:space="preserve">The duties of the Chair shall be, having ascertained a quorum, to call the meeting of the Board to order at the scheduled time and to preside over the meeting, to sign, as necessary, all acts, </w:t>
      </w:r>
      <w:r w:rsidR="0098675A">
        <w:rPr>
          <w:rFonts w:ascii="Times New Roman" w:hAnsi="Times New Roman" w:cs="Times New Roman"/>
          <w:kern w:val="0"/>
        </w:rPr>
        <w:t>recommendations</w:t>
      </w:r>
      <w:r>
        <w:rPr>
          <w:rFonts w:ascii="Times New Roman" w:hAnsi="Times New Roman" w:cs="Times New Roman"/>
          <w:kern w:val="0"/>
        </w:rPr>
        <w:t>, and proceedings of the Board, and to provide a summary of actions and recommendations approved by the Board and documented by the Secretary to the Director</w:t>
      </w:r>
      <w:r w:rsidR="00705BFE">
        <w:rPr>
          <w:rFonts w:ascii="Times New Roman" w:hAnsi="Times New Roman" w:cs="Times New Roman"/>
          <w:kern w:val="0"/>
        </w:rPr>
        <w:t>s</w:t>
      </w:r>
      <w:r>
        <w:rPr>
          <w:rFonts w:ascii="Times New Roman" w:hAnsi="Times New Roman" w:cs="Times New Roman"/>
          <w:kern w:val="0"/>
        </w:rPr>
        <w:t xml:space="preserve"> of the </w:t>
      </w:r>
      <w:r w:rsidR="00436A0D">
        <w:rPr>
          <w:rFonts w:ascii="Times New Roman" w:hAnsi="Times New Roman" w:cs="Times New Roman"/>
          <w:kern w:val="0"/>
        </w:rPr>
        <w:t>IN-SCO</w:t>
      </w:r>
      <w:r>
        <w:rPr>
          <w:rFonts w:ascii="Times New Roman" w:hAnsi="Times New Roman" w:cs="Times New Roman"/>
          <w:kern w:val="0"/>
        </w:rPr>
        <w:t xml:space="preserve"> </w:t>
      </w:r>
      <w:r w:rsidR="00705BFE">
        <w:rPr>
          <w:rFonts w:ascii="Times New Roman" w:hAnsi="Times New Roman" w:cs="Times New Roman"/>
          <w:kern w:val="0"/>
        </w:rPr>
        <w:t xml:space="preserve">and IWBN </w:t>
      </w:r>
      <w:r>
        <w:rPr>
          <w:rFonts w:ascii="Times New Roman" w:hAnsi="Times New Roman" w:cs="Times New Roman"/>
          <w:kern w:val="0"/>
        </w:rPr>
        <w:t xml:space="preserve">within fifteen business days following meeting. </w:t>
      </w:r>
    </w:p>
    <w:p w14:paraId="2BB5F81A" w14:textId="77777777" w:rsidR="007020D9" w:rsidRDefault="007020D9" w:rsidP="007020D9">
      <w:pPr>
        <w:autoSpaceDE w:val="0"/>
        <w:autoSpaceDN w:val="0"/>
        <w:adjustRightInd w:val="0"/>
        <w:spacing w:before="9"/>
        <w:ind w:left="367" w:right="-768"/>
        <w:rPr>
          <w:rFonts w:ascii="Times New Roman" w:hAnsi="Times New Roman" w:cs="Times New Roman"/>
          <w:kern w:val="0"/>
        </w:rPr>
      </w:pPr>
      <w:r>
        <w:rPr>
          <w:rFonts w:ascii="Times New Roman" w:hAnsi="Times New Roman" w:cs="Times New Roman"/>
          <w:kern w:val="0"/>
        </w:rPr>
        <w:t xml:space="preserve">C. VICE-CHAIR </w:t>
      </w:r>
    </w:p>
    <w:p w14:paraId="7EFBCC1E" w14:textId="126ABED6" w:rsidR="007020D9" w:rsidRDefault="007020D9" w:rsidP="007020D9">
      <w:pPr>
        <w:autoSpaceDE w:val="0"/>
        <w:autoSpaceDN w:val="0"/>
        <w:adjustRightInd w:val="0"/>
        <w:spacing w:before="18" w:line="248" w:lineRule="auto"/>
        <w:ind w:left="720" w:right="-694" w:firstLine="5"/>
        <w:rPr>
          <w:rFonts w:ascii="Times New Roman" w:hAnsi="Times New Roman" w:cs="Times New Roman"/>
          <w:kern w:val="0"/>
        </w:rPr>
      </w:pPr>
      <w:r>
        <w:rPr>
          <w:rFonts w:ascii="Times New Roman" w:hAnsi="Times New Roman" w:cs="Times New Roman"/>
          <w:kern w:val="0"/>
        </w:rPr>
        <w:t xml:space="preserve">The Vice-Chair shall preside and serve in the Chair’s absence and shall fill the unexpired term if the Chair is unable to complete the full term of office. </w:t>
      </w:r>
    </w:p>
    <w:p w14:paraId="1CD29077" w14:textId="77777777" w:rsidR="007020D9" w:rsidRDefault="007020D9" w:rsidP="007020D9">
      <w:pPr>
        <w:autoSpaceDE w:val="0"/>
        <w:autoSpaceDN w:val="0"/>
        <w:adjustRightInd w:val="0"/>
        <w:spacing w:before="10"/>
        <w:ind w:left="362" w:right="-768"/>
        <w:rPr>
          <w:rFonts w:ascii="Times New Roman" w:hAnsi="Times New Roman" w:cs="Times New Roman"/>
          <w:kern w:val="0"/>
        </w:rPr>
      </w:pPr>
      <w:r>
        <w:rPr>
          <w:rFonts w:ascii="Times New Roman" w:hAnsi="Times New Roman" w:cs="Times New Roman"/>
          <w:kern w:val="0"/>
        </w:rPr>
        <w:t xml:space="preserve">D. SECRETARY </w:t>
      </w:r>
    </w:p>
    <w:p w14:paraId="54FCD88E" w14:textId="3F460419" w:rsidR="007020D9" w:rsidRDefault="007020D9" w:rsidP="007020D9">
      <w:pPr>
        <w:autoSpaceDE w:val="0"/>
        <w:autoSpaceDN w:val="0"/>
        <w:adjustRightInd w:val="0"/>
        <w:spacing w:before="18" w:line="248" w:lineRule="auto"/>
        <w:ind w:left="720" w:right="-314" w:firstLine="5"/>
        <w:rPr>
          <w:rFonts w:ascii="Times New Roman" w:hAnsi="Times New Roman" w:cs="Times New Roman"/>
          <w:kern w:val="0"/>
        </w:rPr>
      </w:pPr>
      <w:r>
        <w:rPr>
          <w:rFonts w:ascii="Times New Roman" w:hAnsi="Times New Roman" w:cs="Times New Roman"/>
          <w:kern w:val="0"/>
        </w:rPr>
        <w:t xml:space="preserve">The duties of the Secretary shall </w:t>
      </w:r>
      <w:r w:rsidR="0098675A">
        <w:rPr>
          <w:rFonts w:ascii="Times New Roman" w:hAnsi="Times New Roman" w:cs="Times New Roman"/>
          <w:kern w:val="0"/>
        </w:rPr>
        <w:t xml:space="preserve">be to </w:t>
      </w:r>
      <w:r>
        <w:rPr>
          <w:rFonts w:ascii="Times New Roman" w:hAnsi="Times New Roman" w:cs="Times New Roman"/>
          <w:kern w:val="0"/>
        </w:rPr>
        <w:t xml:space="preserve">keep a record of the proceedings, actions, and recommendations of the Board, to keep a roll of the Board’s membership, to notify officers and committee members of their election or appointment, to sign all certified copies of acts of the Board, to maintain records of the bylaws, to notify the Board of meetings, to prepare an order of business for use by the presiding officer, and, in the absence of the Chair or Vice-Chair, to call the meeting to order and preside until the immediate election of a chair pro </w:t>
      </w:r>
      <w:r w:rsidR="00436A0D">
        <w:rPr>
          <w:rFonts w:ascii="Times New Roman" w:hAnsi="Times New Roman" w:cs="Times New Roman"/>
          <w:kern w:val="0"/>
        </w:rPr>
        <w:t>tempore</w:t>
      </w:r>
      <w:r>
        <w:rPr>
          <w:rFonts w:ascii="Times New Roman" w:hAnsi="Times New Roman" w:cs="Times New Roman"/>
          <w:kern w:val="0"/>
        </w:rPr>
        <w:t xml:space="preserve">. </w:t>
      </w:r>
      <w:r w:rsidR="003670A0">
        <w:rPr>
          <w:rFonts w:ascii="Times New Roman" w:hAnsi="Times New Roman" w:cs="Times New Roman"/>
          <w:kern w:val="0"/>
        </w:rPr>
        <w:t>The Secretary may or may not be an official member of the Board and can be appointed at the discretion of the Chair.</w:t>
      </w:r>
    </w:p>
    <w:p w14:paraId="030CA9B0" w14:textId="77777777" w:rsidR="007020D9" w:rsidRDefault="007020D9" w:rsidP="007020D9">
      <w:pPr>
        <w:autoSpaceDE w:val="0"/>
        <w:autoSpaceDN w:val="0"/>
        <w:adjustRightInd w:val="0"/>
        <w:spacing w:before="9"/>
        <w:ind w:left="363" w:right="-768"/>
        <w:rPr>
          <w:rFonts w:ascii="Times New Roman" w:hAnsi="Times New Roman" w:cs="Times New Roman"/>
          <w:kern w:val="0"/>
        </w:rPr>
      </w:pPr>
      <w:r>
        <w:rPr>
          <w:rFonts w:ascii="Times New Roman" w:hAnsi="Times New Roman" w:cs="Times New Roman"/>
          <w:kern w:val="0"/>
        </w:rPr>
        <w:t xml:space="preserve">E. ELECTIONS </w:t>
      </w:r>
    </w:p>
    <w:p w14:paraId="17D68035" w14:textId="77777777" w:rsidR="007020D9" w:rsidRDefault="007020D9" w:rsidP="007020D9">
      <w:pPr>
        <w:autoSpaceDE w:val="0"/>
        <w:autoSpaceDN w:val="0"/>
        <w:adjustRightInd w:val="0"/>
        <w:spacing w:before="18" w:line="382" w:lineRule="auto"/>
        <w:ind w:right="-329" w:firstLine="726"/>
        <w:rPr>
          <w:rFonts w:ascii="Times New Roman" w:hAnsi="Times New Roman" w:cs="Times New Roman"/>
          <w:kern w:val="0"/>
        </w:rPr>
      </w:pPr>
      <w:r>
        <w:rPr>
          <w:rFonts w:ascii="Times New Roman" w:hAnsi="Times New Roman" w:cs="Times New Roman"/>
          <w:kern w:val="0"/>
        </w:rPr>
        <w:t xml:space="preserve">Officers shall be elected at the fourth quarter meeting and assume office on January 1. ARTICLE 5 – COMMITTEES </w:t>
      </w:r>
    </w:p>
    <w:p w14:paraId="1B013EBC" w14:textId="77777777" w:rsidR="007020D9" w:rsidRDefault="007020D9" w:rsidP="007020D9">
      <w:pPr>
        <w:autoSpaceDE w:val="0"/>
        <w:autoSpaceDN w:val="0"/>
        <w:adjustRightInd w:val="0"/>
        <w:spacing w:before="34"/>
        <w:ind w:left="360" w:right="-768"/>
        <w:rPr>
          <w:rFonts w:ascii="Times New Roman" w:hAnsi="Times New Roman" w:cs="Times New Roman"/>
          <w:kern w:val="0"/>
        </w:rPr>
      </w:pPr>
      <w:r>
        <w:rPr>
          <w:rFonts w:ascii="Times New Roman" w:hAnsi="Times New Roman" w:cs="Times New Roman"/>
          <w:kern w:val="0"/>
        </w:rPr>
        <w:t xml:space="preserve">A. EXECUTIVE COMMITTEE </w:t>
      </w:r>
    </w:p>
    <w:p w14:paraId="19D075BC" w14:textId="550B27CD" w:rsidR="007020D9" w:rsidRDefault="007020D9" w:rsidP="007020D9">
      <w:pPr>
        <w:autoSpaceDE w:val="0"/>
        <w:autoSpaceDN w:val="0"/>
        <w:adjustRightInd w:val="0"/>
        <w:spacing w:before="18" w:line="248" w:lineRule="auto"/>
        <w:ind w:left="718" w:right="-528" w:firstLine="7"/>
        <w:rPr>
          <w:rFonts w:ascii="Times New Roman" w:hAnsi="Times New Roman" w:cs="Times New Roman"/>
          <w:kern w:val="0"/>
        </w:rPr>
      </w:pPr>
      <w:r>
        <w:rPr>
          <w:rFonts w:ascii="Times New Roman" w:hAnsi="Times New Roman" w:cs="Times New Roman"/>
          <w:kern w:val="0"/>
        </w:rPr>
        <w:t>The officers of the Board shall constitute the Executive Committee. The Executive Committee shall have general supervision of the affairs of the Board between its meetings, fix the hour and place of meetings, make recommendations to the Director</w:t>
      </w:r>
      <w:r w:rsidR="00B56C31">
        <w:rPr>
          <w:rFonts w:ascii="Times New Roman" w:hAnsi="Times New Roman" w:cs="Times New Roman"/>
          <w:kern w:val="0"/>
        </w:rPr>
        <w:t>s</w:t>
      </w:r>
      <w:r>
        <w:rPr>
          <w:rFonts w:ascii="Times New Roman" w:hAnsi="Times New Roman" w:cs="Times New Roman"/>
          <w:kern w:val="0"/>
        </w:rPr>
        <w:t xml:space="preserve"> of the </w:t>
      </w:r>
      <w:r w:rsidR="00436A0D">
        <w:rPr>
          <w:rFonts w:ascii="Times New Roman" w:hAnsi="Times New Roman" w:cs="Times New Roman"/>
          <w:kern w:val="0"/>
        </w:rPr>
        <w:t>IN-SCO</w:t>
      </w:r>
      <w:r w:rsidR="00B56C31">
        <w:rPr>
          <w:rFonts w:ascii="Times New Roman" w:hAnsi="Times New Roman" w:cs="Times New Roman"/>
          <w:kern w:val="0"/>
        </w:rPr>
        <w:t xml:space="preserve"> and IWBN</w:t>
      </w:r>
      <w:r>
        <w:rPr>
          <w:rFonts w:ascii="Times New Roman" w:hAnsi="Times New Roman" w:cs="Times New Roman"/>
          <w:kern w:val="0"/>
        </w:rPr>
        <w:t xml:space="preserve">, and perform such other duties as are specified in these bylaws. </w:t>
      </w:r>
    </w:p>
    <w:p w14:paraId="6D41730D" w14:textId="77777777" w:rsidR="007020D9" w:rsidRDefault="007020D9" w:rsidP="007020D9">
      <w:pPr>
        <w:autoSpaceDE w:val="0"/>
        <w:autoSpaceDN w:val="0"/>
        <w:adjustRightInd w:val="0"/>
        <w:spacing w:before="9"/>
        <w:ind w:left="362" w:right="-768"/>
        <w:rPr>
          <w:rFonts w:ascii="Times New Roman" w:hAnsi="Times New Roman" w:cs="Times New Roman"/>
          <w:kern w:val="0"/>
        </w:rPr>
      </w:pPr>
      <w:r>
        <w:rPr>
          <w:rFonts w:ascii="Times New Roman" w:hAnsi="Times New Roman" w:cs="Times New Roman"/>
          <w:kern w:val="0"/>
        </w:rPr>
        <w:t xml:space="preserve">B. NOMINATING COMMITTEE </w:t>
      </w:r>
    </w:p>
    <w:p w14:paraId="02E7BE0D" w14:textId="1FDF09D0" w:rsidR="007020D9" w:rsidRDefault="007020D9" w:rsidP="007020D9">
      <w:pPr>
        <w:autoSpaceDE w:val="0"/>
        <w:autoSpaceDN w:val="0"/>
        <w:adjustRightInd w:val="0"/>
        <w:spacing w:before="18" w:line="248" w:lineRule="auto"/>
        <w:ind w:left="718" w:right="-667" w:firstLine="2"/>
        <w:rPr>
          <w:rFonts w:ascii="Times New Roman" w:hAnsi="Times New Roman" w:cs="Times New Roman"/>
          <w:kern w:val="0"/>
        </w:rPr>
      </w:pPr>
      <w:r>
        <w:rPr>
          <w:rFonts w:ascii="Times New Roman" w:hAnsi="Times New Roman" w:cs="Times New Roman"/>
          <w:kern w:val="0"/>
        </w:rPr>
        <w:t>A Nominating Committee composed of three members shall be formed with members to be selected via nominations from the floor during the third-quarter meeting of the Board.  If necessary, a vote of board members shall then determine who shall serve on the nominating committee. A chair of the nominating committee shall be appointed by the Chair of the Board. The duties of the Nominating Committee shall be to meet from time to time for the purpose of nominating individuals for membership on the Board and to meet prior to the fourth quarter meeting of the Board for the purpose of nominating individuals from among current Board members to serve on the Executive Committee as Chair</w:t>
      </w:r>
      <w:r w:rsidR="002C51B4">
        <w:rPr>
          <w:rFonts w:ascii="Times New Roman" w:hAnsi="Times New Roman" w:cs="Times New Roman"/>
          <w:kern w:val="0"/>
        </w:rPr>
        <w:t xml:space="preserve"> or</w:t>
      </w:r>
      <w:r>
        <w:rPr>
          <w:rFonts w:ascii="Times New Roman" w:hAnsi="Times New Roman" w:cs="Times New Roman"/>
          <w:kern w:val="0"/>
        </w:rPr>
        <w:t xml:space="preserve"> Vice-chair</w:t>
      </w:r>
      <w:r w:rsidR="002C51B4">
        <w:rPr>
          <w:rFonts w:ascii="Times New Roman" w:hAnsi="Times New Roman" w:cs="Times New Roman"/>
          <w:kern w:val="0"/>
        </w:rPr>
        <w:t xml:space="preserve"> </w:t>
      </w:r>
      <w:r>
        <w:rPr>
          <w:rFonts w:ascii="Times New Roman" w:hAnsi="Times New Roman" w:cs="Times New Roman"/>
          <w:kern w:val="0"/>
        </w:rPr>
        <w:t xml:space="preserve">for the following year. </w:t>
      </w:r>
    </w:p>
    <w:p w14:paraId="5A3E2B2A" w14:textId="74C39F75" w:rsidR="007020D9" w:rsidRDefault="00436A0D" w:rsidP="004D3AF0">
      <w:pPr>
        <w:rPr>
          <w:rFonts w:ascii="Times New Roman" w:hAnsi="Times New Roman" w:cs="Times New Roman"/>
          <w:kern w:val="0"/>
        </w:rPr>
      </w:pPr>
      <w:r>
        <w:rPr>
          <w:rFonts w:ascii="Times New Roman" w:hAnsi="Times New Roman" w:cs="Times New Roman"/>
          <w:kern w:val="0"/>
        </w:rPr>
        <w:br w:type="page"/>
      </w:r>
    </w:p>
    <w:p w14:paraId="1E0AD230" w14:textId="390B2942" w:rsidR="007020D9" w:rsidRDefault="004D3AF0" w:rsidP="007020D9">
      <w:pPr>
        <w:autoSpaceDE w:val="0"/>
        <w:autoSpaceDN w:val="0"/>
        <w:adjustRightInd w:val="0"/>
        <w:spacing w:before="10"/>
        <w:ind w:left="362" w:right="-768"/>
        <w:rPr>
          <w:rFonts w:ascii="Times New Roman" w:hAnsi="Times New Roman" w:cs="Times New Roman"/>
          <w:kern w:val="0"/>
        </w:rPr>
      </w:pPr>
      <w:r>
        <w:rPr>
          <w:rFonts w:ascii="Times New Roman" w:hAnsi="Times New Roman" w:cs="Times New Roman"/>
          <w:kern w:val="0"/>
        </w:rPr>
        <w:lastRenderedPageBreak/>
        <w:t>C</w:t>
      </w:r>
      <w:r w:rsidR="007020D9">
        <w:rPr>
          <w:rFonts w:ascii="Times New Roman" w:hAnsi="Times New Roman" w:cs="Times New Roman"/>
          <w:kern w:val="0"/>
        </w:rPr>
        <w:t xml:space="preserve">. OTHER COMMITTEES </w:t>
      </w:r>
    </w:p>
    <w:p w14:paraId="28E351D3" w14:textId="56D4A1B9" w:rsidR="00436A0D" w:rsidRDefault="007020D9" w:rsidP="00436A0D">
      <w:pPr>
        <w:autoSpaceDE w:val="0"/>
        <w:autoSpaceDN w:val="0"/>
        <w:adjustRightInd w:val="0"/>
        <w:spacing w:before="20" w:line="248" w:lineRule="auto"/>
        <w:ind w:left="720" w:right="-593"/>
        <w:rPr>
          <w:rFonts w:ascii="Times New Roman" w:hAnsi="Times New Roman" w:cs="Times New Roman"/>
          <w:kern w:val="0"/>
        </w:rPr>
      </w:pPr>
      <w:r>
        <w:rPr>
          <w:rFonts w:ascii="Times New Roman" w:hAnsi="Times New Roman" w:cs="Times New Roman"/>
          <w:kern w:val="0"/>
        </w:rPr>
        <w:t xml:space="preserve">Such other committees, standing or ad hoc, shall be appointed by the Chair of the Board as the Board shall from time to time deem necessary to carry on the work of the Board.  </w:t>
      </w:r>
    </w:p>
    <w:p w14:paraId="202E2C71" w14:textId="71681361" w:rsidR="007020D9" w:rsidRDefault="004D3AF0" w:rsidP="00436A0D">
      <w:pPr>
        <w:autoSpaceDE w:val="0"/>
        <w:autoSpaceDN w:val="0"/>
        <w:adjustRightInd w:val="0"/>
        <w:spacing w:before="20" w:line="248" w:lineRule="auto"/>
        <w:ind w:right="-593" w:firstLine="363"/>
        <w:rPr>
          <w:rFonts w:ascii="Times New Roman" w:hAnsi="Times New Roman" w:cs="Times New Roman"/>
          <w:kern w:val="0"/>
        </w:rPr>
      </w:pPr>
      <w:r>
        <w:rPr>
          <w:rFonts w:ascii="Times New Roman" w:hAnsi="Times New Roman" w:cs="Times New Roman"/>
          <w:kern w:val="0"/>
        </w:rPr>
        <w:t>D</w:t>
      </w:r>
      <w:r w:rsidR="007020D9">
        <w:rPr>
          <w:rFonts w:ascii="Times New Roman" w:hAnsi="Times New Roman" w:cs="Times New Roman"/>
          <w:kern w:val="0"/>
        </w:rPr>
        <w:t xml:space="preserve">. EX-OFFICIO STATUS </w:t>
      </w:r>
    </w:p>
    <w:p w14:paraId="266BBCF3" w14:textId="364D0A5A" w:rsidR="007020D9" w:rsidRDefault="007020D9" w:rsidP="007020D9">
      <w:pPr>
        <w:autoSpaceDE w:val="0"/>
        <w:autoSpaceDN w:val="0"/>
        <w:adjustRightInd w:val="0"/>
        <w:spacing w:before="10" w:line="248" w:lineRule="auto"/>
        <w:ind w:left="715" w:right="72" w:firstLine="10"/>
        <w:rPr>
          <w:rFonts w:ascii="Times New Roman" w:hAnsi="Times New Roman" w:cs="Times New Roman"/>
          <w:kern w:val="0"/>
        </w:rPr>
      </w:pPr>
      <w:r>
        <w:rPr>
          <w:rFonts w:ascii="Times New Roman" w:hAnsi="Times New Roman" w:cs="Times New Roman"/>
          <w:kern w:val="0"/>
        </w:rPr>
        <w:t xml:space="preserve">The Chair of the Board shall be ex officio a member of all committees except the Nominating Committee. </w:t>
      </w:r>
    </w:p>
    <w:p w14:paraId="0E3C7E36" w14:textId="77777777" w:rsidR="007020D9" w:rsidRDefault="007020D9" w:rsidP="007020D9">
      <w:pPr>
        <w:autoSpaceDE w:val="0"/>
        <w:autoSpaceDN w:val="0"/>
        <w:adjustRightInd w:val="0"/>
        <w:spacing w:before="170"/>
        <w:ind w:right="-768"/>
        <w:rPr>
          <w:rFonts w:ascii="Times New Roman" w:hAnsi="Times New Roman" w:cs="Times New Roman"/>
          <w:kern w:val="0"/>
        </w:rPr>
      </w:pPr>
      <w:r>
        <w:rPr>
          <w:rFonts w:ascii="Times New Roman" w:hAnsi="Times New Roman" w:cs="Times New Roman"/>
          <w:kern w:val="0"/>
        </w:rPr>
        <w:t xml:space="preserve">ARTICLE 6 – MEETINGS </w:t>
      </w:r>
    </w:p>
    <w:p w14:paraId="41C29F7B" w14:textId="77777777" w:rsidR="007020D9" w:rsidRDefault="007020D9" w:rsidP="007020D9">
      <w:pPr>
        <w:autoSpaceDE w:val="0"/>
        <w:autoSpaceDN w:val="0"/>
        <w:adjustRightInd w:val="0"/>
        <w:spacing w:before="176"/>
        <w:ind w:left="360" w:right="-768"/>
        <w:rPr>
          <w:rFonts w:ascii="Times New Roman" w:hAnsi="Times New Roman" w:cs="Times New Roman"/>
          <w:kern w:val="0"/>
        </w:rPr>
      </w:pPr>
      <w:r>
        <w:rPr>
          <w:rFonts w:ascii="Times New Roman" w:hAnsi="Times New Roman" w:cs="Times New Roman"/>
          <w:kern w:val="0"/>
        </w:rPr>
        <w:t xml:space="preserve">A. REGULAR MEETINGS </w:t>
      </w:r>
    </w:p>
    <w:p w14:paraId="626CFE8F" w14:textId="3800A939" w:rsidR="007020D9" w:rsidRDefault="007020D9" w:rsidP="007020D9">
      <w:pPr>
        <w:autoSpaceDE w:val="0"/>
        <w:autoSpaceDN w:val="0"/>
        <w:adjustRightInd w:val="0"/>
        <w:spacing w:before="20" w:line="248" w:lineRule="auto"/>
        <w:ind w:left="720" w:right="-420" w:firstLine="5"/>
        <w:rPr>
          <w:rFonts w:ascii="Times New Roman" w:hAnsi="Times New Roman" w:cs="Times New Roman"/>
          <w:kern w:val="0"/>
        </w:rPr>
      </w:pPr>
      <w:r>
        <w:rPr>
          <w:rFonts w:ascii="Times New Roman" w:hAnsi="Times New Roman" w:cs="Times New Roman"/>
          <w:kern w:val="0"/>
        </w:rPr>
        <w:t xml:space="preserve">The Board shall meet four times per year, with meetings scheduled in January, April, July, and October at a time and place designated by the </w:t>
      </w:r>
      <w:r w:rsidR="004D3AF0">
        <w:rPr>
          <w:rFonts w:ascii="Times New Roman" w:hAnsi="Times New Roman" w:cs="Times New Roman"/>
          <w:kern w:val="0"/>
        </w:rPr>
        <w:t>Executive Committee</w:t>
      </w:r>
      <w:r>
        <w:rPr>
          <w:rFonts w:ascii="Times New Roman" w:hAnsi="Times New Roman" w:cs="Times New Roman"/>
          <w:kern w:val="0"/>
        </w:rPr>
        <w:t xml:space="preserve">. The </w:t>
      </w:r>
      <w:r w:rsidR="004D3AF0">
        <w:rPr>
          <w:rFonts w:ascii="Times New Roman" w:hAnsi="Times New Roman" w:cs="Times New Roman"/>
          <w:kern w:val="0"/>
        </w:rPr>
        <w:t>Executive Committee</w:t>
      </w:r>
      <w:r>
        <w:rPr>
          <w:rFonts w:ascii="Times New Roman" w:hAnsi="Times New Roman" w:cs="Times New Roman"/>
          <w:kern w:val="0"/>
        </w:rPr>
        <w:t xml:space="preserve"> shall provide members a notice of at least ten days regarding the date, time, and location of each meeting. </w:t>
      </w:r>
      <w:r w:rsidR="00077E8B">
        <w:rPr>
          <w:rFonts w:ascii="Times New Roman" w:hAnsi="Times New Roman" w:cs="Times New Roman"/>
          <w:kern w:val="0"/>
        </w:rPr>
        <w:t>Meetings may be held virtually or hybrid.</w:t>
      </w:r>
    </w:p>
    <w:p w14:paraId="0A6E9BBA" w14:textId="77777777" w:rsidR="007020D9" w:rsidRDefault="007020D9" w:rsidP="007020D9">
      <w:pPr>
        <w:autoSpaceDE w:val="0"/>
        <w:autoSpaceDN w:val="0"/>
        <w:adjustRightInd w:val="0"/>
        <w:spacing w:before="10"/>
        <w:ind w:left="362" w:right="-768"/>
        <w:rPr>
          <w:rFonts w:ascii="Times New Roman" w:hAnsi="Times New Roman" w:cs="Times New Roman"/>
          <w:kern w:val="0"/>
        </w:rPr>
      </w:pPr>
      <w:r>
        <w:rPr>
          <w:rFonts w:ascii="Times New Roman" w:hAnsi="Times New Roman" w:cs="Times New Roman"/>
          <w:kern w:val="0"/>
        </w:rPr>
        <w:t xml:space="preserve">B. SPECIAL MEETINGS </w:t>
      </w:r>
    </w:p>
    <w:p w14:paraId="5058F800" w14:textId="26734C74" w:rsidR="007020D9" w:rsidRDefault="007020D9" w:rsidP="007020D9">
      <w:pPr>
        <w:autoSpaceDE w:val="0"/>
        <w:autoSpaceDN w:val="0"/>
        <w:adjustRightInd w:val="0"/>
        <w:spacing w:before="18" w:line="248" w:lineRule="auto"/>
        <w:ind w:left="733" w:right="-262"/>
        <w:rPr>
          <w:rFonts w:ascii="Times New Roman" w:hAnsi="Times New Roman" w:cs="Times New Roman"/>
          <w:kern w:val="0"/>
        </w:rPr>
      </w:pPr>
      <w:r>
        <w:rPr>
          <w:rFonts w:ascii="Times New Roman" w:hAnsi="Times New Roman" w:cs="Times New Roman"/>
          <w:kern w:val="0"/>
        </w:rPr>
        <w:t xml:space="preserve">Special Board meetings may be called by the Chair with a notice of at least ten days. Such meetings may be held via teleconference.  </w:t>
      </w:r>
    </w:p>
    <w:p w14:paraId="002EF225" w14:textId="77777777" w:rsidR="007020D9" w:rsidRDefault="007020D9" w:rsidP="007020D9">
      <w:pPr>
        <w:autoSpaceDE w:val="0"/>
        <w:autoSpaceDN w:val="0"/>
        <w:adjustRightInd w:val="0"/>
        <w:spacing w:before="10"/>
        <w:ind w:left="367" w:right="-768"/>
        <w:rPr>
          <w:rFonts w:ascii="Times New Roman" w:hAnsi="Times New Roman" w:cs="Times New Roman"/>
          <w:kern w:val="0"/>
        </w:rPr>
      </w:pPr>
      <w:r>
        <w:rPr>
          <w:rFonts w:ascii="Times New Roman" w:hAnsi="Times New Roman" w:cs="Times New Roman"/>
          <w:kern w:val="0"/>
        </w:rPr>
        <w:t xml:space="preserve">C. QUORUM </w:t>
      </w:r>
    </w:p>
    <w:p w14:paraId="240C1643" w14:textId="3048C33A" w:rsidR="007020D9" w:rsidRDefault="007020D9" w:rsidP="007020D9">
      <w:pPr>
        <w:autoSpaceDE w:val="0"/>
        <w:autoSpaceDN w:val="0"/>
        <w:adjustRightInd w:val="0"/>
        <w:spacing w:before="18" w:line="248" w:lineRule="auto"/>
        <w:ind w:left="727" w:right="-619" w:hanging="7"/>
        <w:rPr>
          <w:rFonts w:ascii="Times New Roman" w:hAnsi="Times New Roman" w:cs="Times New Roman"/>
          <w:kern w:val="0"/>
        </w:rPr>
      </w:pPr>
      <w:proofErr w:type="gramStart"/>
      <w:r>
        <w:rPr>
          <w:rFonts w:ascii="Times New Roman" w:hAnsi="Times New Roman" w:cs="Times New Roman"/>
          <w:kern w:val="0"/>
        </w:rPr>
        <w:t>A majority of</w:t>
      </w:r>
      <w:proofErr w:type="gramEnd"/>
      <w:r>
        <w:rPr>
          <w:rFonts w:ascii="Times New Roman" w:hAnsi="Times New Roman" w:cs="Times New Roman"/>
          <w:kern w:val="0"/>
        </w:rPr>
        <w:t xml:space="preserve"> the Board membership shall constitute a quorum to hold a meeting or take any action.  </w:t>
      </w:r>
    </w:p>
    <w:p w14:paraId="7EBED13E" w14:textId="77777777" w:rsidR="007020D9" w:rsidRDefault="007020D9" w:rsidP="007020D9">
      <w:pPr>
        <w:autoSpaceDE w:val="0"/>
        <w:autoSpaceDN w:val="0"/>
        <w:adjustRightInd w:val="0"/>
        <w:spacing w:before="170"/>
        <w:ind w:right="-768"/>
        <w:rPr>
          <w:rFonts w:ascii="Times New Roman" w:hAnsi="Times New Roman" w:cs="Times New Roman"/>
          <w:kern w:val="0"/>
        </w:rPr>
      </w:pPr>
      <w:r>
        <w:rPr>
          <w:rFonts w:ascii="Times New Roman" w:hAnsi="Times New Roman" w:cs="Times New Roman"/>
          <w:kern w:val="0"/>
        </w:rPr>
        <w:t xml:space="preserve">ARTICLE 7 – SUNSET PROVISION </w:t>
      </w:r>
    </w:p>
    <w:p w14:paraId="796E3BFE" w14:textId="45C5C62A" w:rsidR="007020D9" w:rsidRDefault="007020D9" w:rsidP="007020D9">
      <w:pPr>
        <w:autoSpaceDE w:val="0"/>
        <w:autoSpaceDN w:val="0"/>
        <w:adjustRightInd w:val="0"/>
        <w:spacing w:before="178" w:line="248" w:lineRule="auto"/>
        <w:ind w:left="720" w:right="-629" w:firstLine="5"/>
        <w:rPr>
          <w:rFonts w:ascii="Times New Roman" w:hAnsi="Times New Roman" w:cs="Times New Roman"/>
          <w:kern w:val="0"/>
        </w:rPr>
      </w:pPr>
      <w:r>
        <w:rPr>
          <w:rFonts w:ascii="Times New Roman" w:hAnsi="Times New Roman" w:cs="Times New Roman"/>
          <w:kern w:val="0"/>
        </w:rPr>
        <w:t xml:space="preserve">The Director of the </w:t>
      </w:r>
      <w:r w:rsidR="00436A0D">
        <w:rPr>
          <w:rFonts w:ascii="Times New Roman" w:hAnsi="Times New Roman" w:cs="Times New Roman"/>
          <w:kern w:val="0"/>
        </w:rPr>
        <w:t>IN-SCO</w:t>
      </w:r>
      <w:r>
        <w:rPr>
          <w:rFonts w:ascii="Times New Roman" w:hAnsi="Times New Roman" w:cs="Times New Roman"/>
          <w:kern w:val="0"/>
        </w:rPr>
        <w:t xml:space="preserve"> will review the activities and accomplishments of the Board following the fourth quarterly meeting of even-numbered years to determine if the Board should continue its activities.  </w:t>
      </w:r>
    </w:p>
    <w:p w14:paraId="150084E0" w14:textId="77777777" w:rsidR="007020D9" w:rsidRDefault="007020D9" w:rsidP="007020D9">
      <w:pPr>
        <w:autoSpaceDE w:val="0"/>
        <w:autoSpaceDN w:val="0"/>
        <w:adjustRightInd w:val="0"/>
        <w:spacing w:before="170"/>
        <w:ind w:right="-768"/>
        <w:rPr>
          <w:rFonts w:ascii="Times New Roman" w:hAnsi="Times New Roman" w:cs="Times New Roman"/>
          <w:kern w:val="0"/>
        </w:rPr>
      </w:pPr>
      <w:r>
        <w:rPr>
          <w:rFonts w:ascii="Times New Roman" w:hAnsi="Times New Roman" w:cs="Times New Roman"/>
          <w:kern w:val="0"/>
        </w:rPr>
        <w:t xml:space="preserve">ARTICLE 8 – ADOPTION AND AMENDMENTS </w:t>
      </w:r>
    </w:p>
    <w:p w14:paraId="4FF633C1" w14:textId="77777777" w:rsidR="007020D9" w:rsidRDefault="007020D9" w:rsidP="007020D9">
      <w:pPr>
        <w:autoSpaceDE w:val="0"/>
        <w:autoSpaceDN w:val="0"/>
        <w:adjustRightInd w:val="0"/>
        <w:spacing w:before="178"/>
        <w:ind w:left="360" w:right="-768"/>
        <w:rPr>
          <w:rFonts w:ascii="Times New Roman" w:hAnsi="Times New Roman" w:cs="Times New Roman"/>
          <w:kern w:val="0"/>
        </w:rPr>
      </w:pPr>
      <w:r>
        <w:rPr>
          <w:rFonts w:ascii="Times New Roman" w:hAnsi="Times New Roman" w:cs="Times New Roman"/>
          <w:kern w:val="0"/>
        </w:rPr>
        <w:t xml:space="preserve">A. ADOPTION </w:t>
      </w:r>
    </w:p>
    <w:p w14:paraId="332C5DAA" w14:textId="161435CD" w:rsidR="007020D9" w:rsidRDefault="007020D9" w:rsidP="007020D9">
      <w:pPr>
        <w:autoSpaceDE w:val="0"/>
        <w:autoSpaceDN w:val="0"/>
        <w:adjustRightInd w:val="0"/>
        <w:spacing w:before="18" w:line="248" w:lineRule="auto"/>
        <w:ind w:left="720" w:right="-542"/>
        <w:rPr>
          <w:rFonts w:ascii="Times New Roman" w:hAnsi="Times New Roman" w:cs="Times New Roman"/>
          <w:kern w:val="0"/>
        </w:rPr>
      </w:pPr>
      <w:r>
        <w:rPr>
          <w:rFonts w:ascii="Times New Roman" w:hAnsi="Times New Roman" w:cs="Times New Roman"/>
          <w:kern w:val="0"/>
        </w:rPr>
        <w:t xml:space="preserve">Adoption of these Bylaws of the Advisory Board of the </w:t>
      </w:r>
      <w:r w:rsidR="006E46D0">
        <w:rPr>
          <w:rFonts w:ascii="Times New Roman" w:hAnsi="Times New Roman" w:cs="Times New Roman"/>
          <w:kern w:val="0"/>
        </w:rPr>
        <w:t>Indiana</w:t>
      </w:r>
      <w:r>
        <w:rPr>
          <w:rFonts w:ascii="Times New Roman" w:hAnsi="Times New Roman" w:cs="Times New Roman"/>
          <w:kern w:val="0"/>
        </w:rPr>
        <w:t xml:space="preserve"> Mesonet shall be by majority vote of the entire membership. The Bylaws shall take effect immediately upon adoption.  </w:t>
      </w:r>
    </w:p>
    <w:p w14:paraId="48120179" w14:textId="77777777" w:rsidR="007020D9" w:rsidRDefault="007020D9" w:rsidP="007020D9">
      <w:pPr>
        <w:autoSpaceDE w:val="0"/>
        <w:autoSpaceDN w:val="0"/>
        <w:adjustRightInd w:val="0"/>
        <w:spacing w:before="10"/>
        <w:ind w:left="362" w:right="-768"/>
        <w:rPr>
          <w:rFonts w:ascii="Times New Roman" w:hAnsi="Times New Roman" w:cs="Times New Roman"/>
          <w:kern w:val="0"/>
        </w:rPr>
      </w:pPr>
      <w:r>
        <w:rPr>
          <w:rFonts w:ascii="Times New Roman" w:hAnsi="Times New Roman" w:cs="Times New Roman"/>
          <w:kern w:val="0"/>
        </w:rPr>
        <w:t xml:space="preserve">B. AMENDMENT </w:t>
      </w:r>
    </w:p>
    <w:p w14:paraId="75CF5A11" w14:textId="37FA3666" w:rsidR="007020D9" w:rsidRDefault="007020D9" w:rsidP="007020D9">
      <w:pPr>
        <w:autoSpaceDE w:val="0"/>
        <w:autoSpaceDN w:val="0"/>
        <w:adjustRightInd w:val="0"/>
        <w:spacing w:before="18" w:line="248" w:lineRule="auto"/>
        <w:ind w:left="722" w:right="-602" w:hanging="2"/>
        <w:rPr>
          <w:rFonts w:ascii="Times New Roman" w:hAnsi="Times New Roman" w:cs="Times New Roman"/>
          <w:kern w:val="0"/>
        </w:rPr>
      </w:pPr>
      <w:r>
        <w:rPr>
          <w:rFonts w:ascii="Times New Roman" w:hAnsi="Times New Roman" w:cs="Times New Roman"/>
          <w:kern w:val="0"/>
        </w:rPr>
        <w:t>Amendments to the Bylaws may be recommended by any member of the Advisory Board. A majority vote of the entire membership is required for passage. Voting may be conducted via e-mail ballot.</w:t>
      </w:r>
    </w:p>
    <w:p w14:paraId="11383E3E" w14:textId="77777777" w:rsidR="00C57D51" w:rsidRDefault="00C57D51"/>
    <w:sectPr w:rsidR="00C57D51" w:rsidSect="009907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C556" w14:textId="77777777" w:rsidR="00091D01" w:rsidRDefault="00091D01" w:rsidP="006E46D0">
      <w:r>
        <w:separator/>
      </w:r>
    </w:p>
  </w:endnote>
  <w:endnote w:type="continuationSeparator" w:id="0">
    <w:p w14:paraId="28FB8643" w14:textId="77777777" w:rsidR="00091D01" w:rsidRDefault="00091D01" w:rsidP="006E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8D29" w14:textId="77777777" w:rsidR="006E46D0" w:rsidRDefault="006E4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FE45" w14:textId="77777777" w:rsidR="006E46D0" w:rsidRDefault="006E4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41B" w14:textId="77777777" w:rsidR="006E46D0" w:rsidRDefault="006E4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3C3D" w14:textId="77777777" w:rsidR="00091D01" w:rsidRDefault="00091D01" w:rsidP="006E46D0">
      <w:r>
        <w:separator/>
      </w:r>
    </w:p>
  </w:footnote>
  <w:footnote w:type="continuationSeparator" w:id="0">
    <w:p w14:paraId="71318749" w14:textId="77777777" w:rsidR="00091D01" w:rsidRDefault="00091D01" w:rsidP="006E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1E31" w14:textId="601FCC36" w:rsidR="006E46D0" w:rsidRDefault="00091D01">
    <w:pPr>
      <w:pStyle w:val="Header"/>
    </w:pPr>
    <w:r>
      <w:rPr>
        <w:noProof/>
      </w:rPr>
      <w:pict w14:anchorId="3EEA2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6219402"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41C0" w14:textId="748FC751" w:rsidR="006E46D0" w:rsidRDefault="00091D01">
    <w:pPr>
      <w:pStyle w:val="Header"/>
    </w:pPr>
    <w:r>
      <w:rPr>
        <w:noProof/>
      </w:rPr>
      <w:pict w14:anchorId="4ADE5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6219403"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E5FC" w14:textId="4BA66300" w:rsidR="006E46D0" w:rsidRDefault="00091D01">
    <w:pPr>
      <w:pStyle w:val="Header"/>
    </w:pPr>
    <w:r>
      <w:rPr>
        <w:noProof/>
      </w:rPr>
      <w:pict w14:anchorId="4930C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6219401"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D9"/>
    <w:rsid w:val="00014078"/>
    <w:rsid w:val="00077E8B"/>
    <w:rsid w:val="00091D01"/>
    <w:rsid w:val="000D6A1D"/>
    <w:rsid w:val="001E33C1"/>
    <w:rsid w:val="001F3168"/>
    <w:rsid w:val="002C51B4"/>
    <w:rsid w:val="003670A0"/>
    <w:rsid w:val="003F12B9"/>
    <w:rsid w:val="00436A0D"/>
    <w:rsid w:val="004A7298"/>
    <w:rsid w:val="004D3AF0"/>
    <w:rsid w:val="005F48B8"/>
    <w:rsid w:val="0061366C"/>
    <w:rsid w:val="006E46D0"/>
    <w:rsid w:val="007020D9"/>
    <w:rsid w:val="00705BFE"/>
    <w:rsid w:val="00730531"/>
    <w:rsid w:val="00866D83"/>
    <w:rsid w:val="0098675A"/>
    <w:rsid w:val="00A01EF2"/>
    <w:rsid w:val="00B56C31"/>
    <w:rsid w:val="00B9769B"/>
    <w:rsid w:val="00C57D51"/>
    <w:rsid w:val="00C93FB2"/>
    <w:rsid w:val="00FD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825F"/>
  <w15:chartTrackingRefBased/>
  <w15:docId w15:val="{7F4505A4-5254-9B4F-B648-656DFB59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6D0"/>
    <w:pPr>
      <w:tabs>
        <w:tab w:val="center" w:pos="4680"/>
        <w:tab w:val="right" w:pos="9360"/>
      </w:tabs>
    </w:pPr>
  </w:style>
  <w:style w:type="character" w:customStyle="1" w:styleId="HeaderChar">
    <w:name w:val="Header Char"/>
    <w:basedOn w:val="DefaultParagraphFont"/>
    <w:link w:val="Header"/>
    <w:uiPriority w:val="99"/>
    <w:rsid w:val="006E46D0"/>
  </w:style>
  <w:style w:type="paragraph" w:styleId="Footer">
    <w:name w:val="footer"/>
    <w:basedOn w:val="Normal"/>
    <w:link w:val="FooterChar"/>
    <w:uiPriority w:val="99"/>
    <w:unhideWhenUsed/>
    <w:rsid w:val="006E46D0"/>
    <w:pPr>
      <w:tabs>
        <w:tab w:val="center" w:pos="4680"/>
        <w:tab w:val="right" w:pos="9360"/>
      </w:tabs>
    </w:pPr>
  </w:style>
  <w:style w:type="character" w:customStyle="1" w:styleId="FooterChar">
    <w:name w:val="Footer Char"/>
    <w:basedOn w:val="DefaultParagraphFont"/>
    <w:link w:val="Footer"/>
    <w:uiPriority w:val="99"/>
    <w:rsid w:val="006E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4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0FC579E7E034A88EDF2351891FE79" ma:contentTypeVersion="13" ma:contentTypeDescription="Create a new document." ma:contentTypeScope="" ma:versionID="77de0d21d413b19bd12fe81a50fe54d6">
  <xsd:schema xmlns:xsd="http://www.w3.org/2001/XMLSchema" xmlns:xs="http://www.w3.org/2001/XMLSchema" xmlns:p="http://schemas.microsoft.com/office/2006/metadata/properties" xmlns:ns2="e5259149-5188-4e35-8e56-ebbe00f1f168" xmlns:ns3="8ef71230-7e68-47c5-b47f-09b615016d69" targetNamespace="http://schemas.microsoft.com/office/2006/metadata/properties" ma:root="true" ma:fieldsID="3dd996c2d7eee0f924a3fe1c04698d0e" ns2:_="" ns3:_="">
    <xsd:import namespace="e5259149-5188-4e35-8e56-ebbe00f1f168"/>
    <xsd:import namespace="8ef71230-7e68-47c5-b47f-09b615016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9149-5188-4e35-8e56-ebbe00f1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71230-7e68-47c5-b47f-09b615016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b44fab-1608-4667-8c4f-750078b47a1f}" ma:internalName="TaxCatchAll" ma:showField="CatchAllData" ma:web="8ef71230-7e68-47c5-b47f-09b61501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f71230-7e68-47c5-b47f-09b615016d69" xsi:nil="true"/>
    <lcf76f155ced4ddcb4097134ff3c332f xmlns="e5259149-5188-4e35-8e56-ebbe00f1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8C402-08E5-47BC-9307-B3C17B29125D}"/>
</file>

<file path=customXml/itemProps2.xml><?xml version="1.0" encoding="utf-8"?>
<ds:datastoreItem xmlns:ds="http://schemas.openxmlformats.org/officeDocument/2006/customXml" ds:itemID="{D9F87E8E-0289-4EFA-B395-3E9F62D1AC66}"/>
</file>

<file path=customXml/itemProps3.xml><?xml version="1.0" encoding="utf-8"?>
<ds:datastoreItem xmlns:ds="http://schemas.openxmlformats.org/officeDocument/2006/customXml" ds:itemID="{64604369-605C-411B-9C85-090867DBE889}"/>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Beth Lynelle</dc:creator>
  <cp:keywords/>
  <dc:description/>
  <cp:lastModifiedBy>Hall, Beth Lynelle</cp:lastModifiedBy>
  <cp:revision>2</cp:revision>
  <dcterms:created xsi:type="dcterms:W3CDTF">2023-09-18T20:07:00Z</dcterms:created>
  <dcterms:modified xsi:type="dcterms:W3CDTF">2023-09-18T20:07:00Z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2023-08-15T14:17:42Z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169e8bc2-52c7-4eeb-b2a7-6bd47b3bdcae</vt:lpwstr>
  </property>
  <property fmtid="{D5CDD505-2E9C-101B-9397-08002B2CF9AE}" pid="8" name="MSIP_Label_4044bd30-2ed7-4c9d-9d12-46200872a97b_ContentBits">
    <vt:lpwstr>0</vt:lpwstr>
  </property>
  <property fmtid="{D5CDD505-2E9C-101B-9397-08002B2CF9AE}" pid="9" name="ContentTypeId">
    <vt:lpwstr>0x0101006470FC579E7E034A88EDF2351891FE79</vt:lpwstr>
  </property>
</Properties>
</file>