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03B3" w14:textId="228DA55F" w:rsidR="004E6CD5" w:rsidRDefault="003323D1">
      <w:r>
        <w:t>Mesonet funding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95"/>
        <w:gridCol w:w="1870"/>
        <w:gridCol w:w="3565"/>
      </w:tblGrid>
      <w:tr w:rsidR="003323D1" w14:paraId="032973A2" w14:textId="77777777" w:rsidTr="42F2ED5E">
        <w:tc>
          <w:tcPr>
            <w:tcW w:w="1345" w:type="dxa"/>
          </w:tcPr>
          <w:p w14:paraId="70338C97" w14:textId="6438D27A" w:rsidR="003323D1" w:rsidRDefault="003323D1">
            <w:r>
              <w:t>Mesonet</w:t>
            </w:r>
          </w:p>
        </w:tc>
        <w:tc>
          <w:tcPr>
            <w:tcW w:w="2395" w:type="dxa"/>
          </w:tcPr>
          <w:p w14:paraId="04A57711" w14:textId="6E275EF6" w:rsidR="003323D1" w:rsidRDefault="003323D1">
            <w:r>
              <w:t>Sources</w:t>
            </w:r>
          </w:p>
        </w:tc>
        <w:tc>
          <w:tcPr>
            <w:tcW w:w="1870" w:type="dxa"/>
          </w:tcPr>
          <w:p w14:paraId="5AD5848A" w14:textId="11BC29C9" w:rsidR="003323D1" w:rsidRDefault="003323D1">
            <w:r>
              <w:t>Distribution</w:t>
            </w:r>
          </w:p>
        </w:tc>
        <w:tc>
          <w:tcPr>
            <w:tcW w:w="3565" w:type="dxa"/>
          </w:tcPr>
          <w:p w14:paraId="4C4A9945" w14:textId="5A117917" w:rsidR="003323D1" w:rsidRDefault="003323D1">
            <w:r>
              <w:t>Other comments</w:t>
            </w:r>
          </w:p>
        </w:tc>
      </w:tr>
      <w:tr w:rsidR="003323D1" w14:paraId="2C74FD39" w14:textId="77777777" w:rsidTr="42F2ED5E">
        <w:tc>
          <w:tcPr>
            <w:tcW w:w="1345" w:type="dxa"/>
          </w:tcPr>
          <w:p w14:paraId="6845AEBE" w14:textId="01A5DD36" w:rsidR="003323D1" w:rsidRPr="003323D1" w:rsidRDefault="003323D1">
            <w:pPr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Delaware</w:t>
            </w:r>
          </w:p>
        </w:tc>
        <w:tc>
          <w:tcPr>
            <w:tcW w:w="2395" w:type="dxa"/>
          </w:tcPr>
          <w:p w14:paraId="527BAD3F" w14:textId="77777777" w:rsidR="003323D1" w:rsidRPr="003323D1" w:rsidRDefault="003323D1" w:rsidP="003323D1">
            <w:pPr>
              <w:pStyle w:val="ListParagraph"/>
              <w:numPr>
                <w:ilvl w:val="0"/>
                <w:numId w:val="3"/>
              </w:numPr>
              <w:ind w:left="178" w:hanging="182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State funding (60%)</w:t>
            </w:r>
          </w:p>
          <w:p w14:paraId="0932DE21" w14:textId="77777777" w:rsidR="003323D1" w:rsidRPr="003323D1" w:rsidRDefault="003323D1" w:rsidP="003323D1">
            <w:pPr>
              <w:pStyle w:val="ListParagraph"/>
              <w:numPr>
                <w:ilvl w:val="0"/>
                <w:numId w:val="3"/>
              </w:numPr>
              <w:ind w:left="178" w:hanging="182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NMP (40%)</w:t>
            </w:r>
          </w:p>
          <w:p w14:paraId="544DA543" w14:textId="6040C97D" w:rsidR="003323D1" w:rsidRPr="003323D1" w:rsidRDefault="003323D1" w:rsidP="003323D1">
            <w:pPr>
              <w:pStyle w:val="ListParagraph"/>
              <w:numPr>
                <w:ilvl w:val="0"/>
                <w:numId w:val="3"/>
              </w:numPr>
              <w:ind w:left="178" w:hanging="182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Periodic grants</w:t>
            </w:r>
          </w:p>
        </w:tc>
        <w:tc>
          <w:tcPr>
            <w:tcW w:w="1870" w:type="dxa"/>
          </w:tcPr>
          <w:p w14:paraId="3CF62813" w14:textId="77777777" w:rsidR="003323D1" w:rsidRPr="003323D1" w:rsidRDefault="003323D1" w:rsidP="003323D1">
            <w:pPr>
              <w:pStyle w:val="ListParagraph"/>
              <w:numPr>
                <w:ilvl w:val="0"/>
                <w:numId w:val="2"/>
              </w:numPr>
              <w:ind w:left="196" w:hanging="180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No foundation</w:t>
            </w:r>
          </w:p>
          <w:p w14:paraId="41C9DDF2" w14:textId="541BC23A" w:rsidR="003323D1" w:rsidRPr="003323D1" w:rsidRDefault="003323D1" w:rsidP="003323D1">
            <w:pPr>
              <w:pStyle w:val="ListParagraph"/>
              <w:numPr>
                <w:ilvl w:val="0"/>
                <w:numId w:val="2"/>
              </w:numPr>
              <w:ind w:left="196" w:hanging="180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No 501c3</w:t>
            </w:r>
          </w:p>
        </w:tc>
        <w:tc>
          <w:tcPr>
            <w:tcW w:w="3565" w:type="dxa"/>
          </w:tcPr>
          <w:p w14:paraId="78546840" w14:textId="486DAC1F" w:rsidR="003323D1" w:rsidRPr="003323D1" w:rsidRDefault="003323D1" w:rsidP="003323D1">
            <w:pPr>
              <w:pStyle w:val="ListParagraph"/>
              <w:numPr>
                <w:ilvl w:val="0"/>
                <w:numId w:val="2"/>
              </w:numPr>
              <w:ind w:left="214" w:hanging="236"/>
              <w:rPr>
                <w:sz w:val="22"/>
                <w:szCs w:val="22"/>
              </w:rPr>
            </w:pPr>
            <w:r w:rsidRPr="42F2ED5E">
              <w:rPr>
                <w:sz w:val="22"/>
                <w:szCs w:val="22"/>
              </w:rPr>
              <w:t>Pur</w:t>
            </w:r>
            <w:r w:rsidR="5FE02828" w:rsidRPr="42F2ED5E">
              <w:rPr>
                <w:sz w:val="22"/>
                <w:szCs w:val="22"/>
              </w:rPr>
              <w:t>s</w:t>
            </w:r>
            <w:r w:rsidRPr="42F2ED5E">
              <w:rPr>
                <w:sz w:val="22"/>
                <w:szCs w:val="22"/>
              </w:rPr>
              <w:t xml:space="preserve">ue lowest ICR possible </w:t>
            </w:r>
          </w:p>
        </w:tc>
      </w:tr>
      <w:tr w:rsidR="003323D1" w14:paraId="512D2FC2" w14:textId="77777777" w:rsidTr="42F2ED5E">
        <w:tc>
          <w:tcPr>
            <w:tcW w:w="1345" w:type="dxa"/>
          </w:tcPr>
          <w:p w14:paraId="1F23496D" w14:textId="0A82166A" w:rsidR="003323D1" w:rsidRPr="003323D1" w:rsidRDefault="003323D1">
            <w:pPr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Kentucky (</w:t>
            </w:r>
            <w:proofErr w:type="spellStart"/>
            <w:r w:rsidRPr="003323D1">
              <w:rPr>
                <w:sz w:val="22"/>
                <w:szCs w:val="22"/>
              </w:rPr>
              <w:t>Rezaul</w:t>
            </w:r>
            <w:proofErr w:type="spellEnd"/>
            <w:r w:rsidRPr="003323D1">
              <w:rPr>
                <w:sz w:val="22"/>
                <w:szCs w:val="22"/>
              </w:rPr>
              <w:t>)</w:t>
            </w:r>
          </w:p>
        </w:tc>
        <w:tc>
          <w:tcPr>
            <w:tcW w:w="2395" w:type="dxa"/>
          </w:tcPr>
          <w:p w14:paraId="2E220E7E" w14:textId="77777777" w:rsidR="003323D1" w:rsidRPr="003323D1" w:rsidRDefault="003323D1" w:rsidP="003323D1">
            <w:pPr>
              <w:pStyle w:val="ListParagraph"/>
              <w:numPr>
                <w:ilvl w:val="0"/>
                <w:numId w:val="5"/>
              </w:numPr>
              <w:ind w:left="178" w:hanging="182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State funding</w:t>
            </w:r>
          </w:p>
          <w:p w14:paraId="43DDC352" w14:textId="77777777" w:rsidR="003323D1" w:rsidRPr="003323D1" w:rsidRDefault="003323D1" w:rsidP="003323D1">
            <w:pPr>
              <w:pStyle w:val="ListParagraph"/>
              <w:numPr>
                <w:ilvl w:val="0"/>
                <w:numId w:val="5"/>
              </w:numPr>
              <w:ind w:left="178" w:hanging="182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Grants</w:t>
            </w:r>
          </w:p>
          <w:p w14:paraId="27C4ACA5" w14:textId="04FAE31C" w:rsidR="003323D1" w:rsidRPr="003323D1" w:rsidRDefault="003323D1" w:rsidP="003323D1">
            <w:pPr>
              <w:pStyle w:val="ListParagraph"/>
              <w:numPr>
                <w:ilvl w:val="0"/>
                <w:numId w:val="5"/>
              </w:numPr>
              <w:ind w:left="178" w:hanging="182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NMP</w:t>
            </w:r>
          </w:p>
        </w:tc>
        <w:tc>
          <w:tcPr>
            <w:tcW w:w="1870" w:type="dxa"/>
          </w:tcPr>
          <w:p w14:paraId="3F200BCF" w14:textId="5FAF21E4" w:rsidR="003323D1" w:rsidRPr="003323D1" w:rsidRDefault="003323D1">
            <w:pPr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As program accounts</w:t>
            </w:r>
          </w:p>
        </w:tc>
        <w:tc>
          <w:tcPr>
            <w:tcW w:w="3565" w:type="dxa"/>
          </w:tcPr>
          <w:p w14:paraId="30351B92" w14:textId="77777777" w:rsidR="003323D1" w:rsidRPr="003323D1" w:rsidRDefault="003323D1" w:rsidP="003323D1">
            <w:pPr>
              <w:pStyle w:val="ListParagraph"/>
              <w:numPr>
                <w:ilvl w:val="0"/>
                <w:numId w:val="4"/>
              </w:numPr>
              <w:ind w:left="124" w:hanging="146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 xml:space="preserve">WKY charged full ICR on grants and </w:t>
            </w:r>
            <w:proofErr w:type="gramStart"/>
            <w:r w:rsidRPr="003323D1">
              <w:rPr>
                <w:sz w:val="22"/>
                <w:szCs w:val="22"/>
              </w:rPr>
              <w:t>NMP</w:t>
            </w:r>
            <w:proofErr w:type="gramEnd"/>
          </w:p>
          <w:p w14:paraId="4B71E42F" w14:textId="0E8167E3" w:rsidR="003323D1" w:rsidRPr="003323D1" w:rsidRDefault="003323D1" w:rsidP="003323D1">
            <w:pPr>
              <w:pStyle w:val="ListParagraph"/>
              <w:numPr>
                <w:ilvl w:val="0"/>
                <w:numId w:val="4"/>
              </w:numPr>
              <w:ind w:left="124" w:hanging="146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No ICR on state funding</w:t>
            </w:r>
          </w:p>
        </w:tc>
      </w:tr>
      <w:tr w:rsidR="003323D1" w14:paraId="71A1B70A" w14:textId="77777777" w:rsidTr="42F2ED5E">
        <w:tc>
          <w:tcPr>
            <w:tcW w:w="1345" w:type="dxa"/>
          </w:tcPr>
          <w:p w14:paraId="4D8E127F" w14:textId="1913964F" w:rsidR="003323D1" w:rsidRPr="003323D1" w:rsidRDefault="003323D1">
            <w:pPr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Georgia</w:t>
            </w:r>
          </w:p>
        </w:tc>
        <w:tc>
          <w:tcPr>
            <w:tcW w:w="2395" w:type="dxa"/>
          </w:tcPr>
          <w:p w14:paraId="171CA352" w14:textId="0D2F3021" w:rsidR="003323D1" w:rsidRDefault="003323D1" w:rsidP="003323D1">
            <w:pPr>
              <w:pStyle w:val="ListParagraph"/>
              <w:numPr>
                <w:ilvl w:val="0"/>
                <w:numId w:val="6"/>
              </w:numPr>
              <w:ind w:left="178" w:hanging="182"/>
              <w:rPr>
                <w:sz w:val="22"/>
                <w:szCs w:val="22"/>
              </w:rPr>
            </w:pPr>
            <w:r w:rsidRPr="003323D1">
              <w:rPr>
                <w:sz w:val="22"/>
                <w:szCs w:val="22"/>
              </w:rPr>
              <w:t>University (40%)</w:t>
            </w:r>
            <w:r>
              <w:rPr>
                <w:sz w:val="22"/>
                <w:szCs w:val="22"/>
              </w:rPr>
              <w:t xml:space="preserve"> – salary &amp; benefits</w:t>
            </w:r>
          </w:p>
          <w:p w14:paraId="0E51959D" w14:textId="77777777" w:rsidR="003323D1" w:rsidRDefault="003323D1" w:rsidP="003323D1">
            <w:pPr>
              <w:pStyle w:val="ListParagraph"/>
              <w:numPr>
                <w:ilvl w:val="0"/>
                <w:numId w:val="6"/>
              </w:numPr>
              <w:ind w:left="178" w:hanging="1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NMP (40%)</w:t>
            </w:r>
          </w:p>
          <w:p w14:paraId="5E6876FD" w14:textId="6588BA4A" w:rsidR="003323D1" w:rsidRPr="003323D1" w:rsidRDefault="003323D1" w:rsidP="003323D1">
            <w:pPr>
              <w:pStyle w:val="ListParagraph"/>
              <w:numPr>
                <w:ilvl w:val="0"/>
                <w:numId w:val="6"/>
              </w:numPr>
              <w:ind w:left="178" w:hanging="1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sales (20%) – private groups, Extension</w:t>
            </w:r>
          </w:p>
        </w:tc>
        <w:tc>
          <w:tcPr>
            <w:tcW w:w="1870" w:type="dxa"/>
          </w:tcPr>
          <w:p w14:paraId="68A9B47B" w14:textId="77777777" w:rsidR="003323D1" w:rsidRPr="003323D1" w:rsidRDefault="003323D1">
            <w:pPr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517DB417" w14:textId="53489CF2" w:rsidR="003323D1" w:rsidRPr="003323D1" w:rsidRDefault="003323D1" w:rsidP="003323D1">
            <w:pPr>
              <w:pStyle w:val="ListParagraph"/>
              <w:numPr>
                <w:ilvl w:val="0"/>
                <w:numId w:val="6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budget ~$500K</w:t>
            </w:r>
          </w:p>
        </w:tc>
      </w:tr>
      <w:tr w:rsidR="003323D1" w14:paraId="0F85B585" w14:textId="77777777" w:rsidTr="42F2ED5E">
        <w:tc>
          <w:tcPr>
            <w:tcW w:w="1345" w:type="dxa"/>
          </w:tcPr>
          <w:p w14:paraId="63F7EEB2" w14:textId="2E491E66" w:rsidR="003323D1" w:rsidRPr="003323D1" w:rsidRDefault="00332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Kentucky (Jerry)</w:t>
            </w:r>
          </w:p>
        </w:tc>
        <w:tc>
          <w:tcPr>
            <w:tcW w:w="2395" w:type="dxa"/>
          </w:tcPr>
          <w:p w14:paraId="6341C147" w14:textId="43E2633B" w:rsidR="003323D1" w:rsidRDefault="003323D1" w:rsidP="003323D1">
            <w:pPr>
              <w:pStyle w:val="ListParagraph"/>
              <w:numPr>
                <w:ilvl w:val="0"/>
                <w:numId w:val="8"/>
              </w:numPr>
              <w:ind w:left="159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funding</w:t>
            </w:r>
            <w:r w:rsidR="00E279D8">
              <w:rPr>
                <w:sz w:val="22"/>
                <w:szCs w:val="22"/>
              </w:rPr>
              <w:t xml:space="preserve"> – 50% salary; 50% other direct costs</w:t>
            </w:r>
          </w:p>
          <w:p w14:paraId="675629AA" w14:textId="77777777" w:rsidR="003323D1" w:rsidRDefault="003323D1" w:rsidP="003323D1">
            <w:pPr>
              <w:pStyle w:val="ListParagraph"/>
              <w:numPr>
                <w:ilvl w:val="0"/>
                <w:numId w:val="8"/>
              </w:numPr>
              <w:ind w:left="159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NMP</w:t>
            </w:r>
          </w:p>
          <w:p w14:paraId="398D0A71" w14:textId="7526E503" w:rsidR="00E279D8" w:rsidRPr="003323D1" w:rsidRDefault="00E279D8" w:rsidP="003323D1">
            <w:pPr>
              <w:pStyle w:val="ListParagraph"/>
              <w:numPr>
                <w:ilvl w:val="0"/>
                <w:numId w:val="8"/>
              </w:numPr>
              <w:ind w:left="159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– director’s salary</w:t>
            </w:r>
          </w:p>
        </w:tc>
        <w:tc>
          <w:tcPr>
            <w:tcW w:w="1870" w:type="dxa"/>
          </w:tcPr>
          <w:p w14:paraId="1EC59D41" w14:textId="77777777" w:rsidR="003323D1" w:rsidRDefault="003323D1" w:rsidP="003323D1">
            <w:pPr>
              <w:pStyle w:val="ListParagraph"/>
              <w:numPr>
                <w:ilvl w:val="0"/>
                <w:numId w:val="7"/>
              </w:numPr>
              <w:ind w:left="196" w:hanging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dollars go in a single gov’t index account not touched by WKY.  No ICR.</w:t>
            </w:r>
          </w:p>
          <w:p w14:paraId="30645985" w14:textId="77777777" w:rsidR="00E279D8" w:rsidRDefault="00E279D8" w:rsidP="003323D1">
            <w:pPr>
              <w:pStyle w:val="ListParagraph"/>
              <w:numPr>
                <w:ilvl w:val="0"/>
                <w:numId w:val="7"/>
              </w:numPr>
              <w:ind w:left="196" w:hanging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NMP in a normal grant index account</w:t>
            </w:r>
          </w:p>
          <w:p w14:paraId="72D65A7A" w14:textId="2773B6AA" w:rsidR="00E279D8" w:rsidRPr="003323D1" w:rsidRDefault="00E279D8" w:rsidP="003323D1">
            <w:pPr>
              <w:pStyle w:val="ListParagraph"/>
              <w:numPr>
                <w:ilvl w:val="0"/>
                <w:numId w:val="7"/>
              </w:numPr>
              <w:ind w:left="196" w:hanging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funds (e.g., county sources) went into university research foundation</w:t>
            </w:r>
          </w:p>
        </w:tc>
        <w:tc>
          <w:tcPr>
            <w:tcW w:w="3565" w:type="dxa"/>
          </w:tcPr>
          <w:p w14:paraId="267FFDEA" w14:textId="77777777" w:rsidR="003323D1" w:rsidRDefault="00E279D8" w:rsidP="00E279D8">
            <w:pPr>
              <w:pStyle w:val="ListParagraph"/>
              <w:numPr>
                <w:ilvl w:val="0"/>
                <w:numId w:val="7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WKU charges 44% ICR on NMP</w:t>
            </w:r>
          </w:p>
          <w:p w14:paraId="779C7105" w14:textId="77777777" w:rsidR="00E279D8" w:rsidRDefault="00E279D8" w:rsidP="00E279D8">
            <w:pPr>
              <w:pStyle w:val="ListParagraph"/>
              <w:numPr>
                <w:ilvl w:val="0"/>
                <w:numId w:val="7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NMP funds are less restrictive than state </w:t>
            </w:r>
            <w:proofErr w:type="gramStart"/>
            <w:r>
              <w:rPr>
                <w:sz w:val="22"/>
                <w:szCs w:val="22"/>
              </w:rPr>
              <w:t>dollars</w:t>
            </w:r>
            <w:proofErr w:type="gramEnd"/>
          </w:p>
          <w:p w14:paraId="2459FAD3" w14:textId="767E4F5E" w:rsidR="00E279D8" w:rsidRPr="00E279D8" w:rsidRDefault="00E279D8" w:rsidP="00E279D8">
            <w:pPr>
              <w:pStyle w:val="ListParagraph"/>
              <w:numPr>
                <w:ilvl w:val="0"/>
                <w:numId w:val="7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Ruled out 501c3 while at NY due to riskiness and cumbersomeness</w:t>
            </w:r>
          </w:p>
        </w:tc>
      </w:tr>
      <w:tr w:rsidR="003323D1" w14:paraId="351BA6E3" w14:textId="77777777" w:rsidTr="42F2ED5E">
        <w:tc>
          <w:tcPr>
            <w:tcW w:w="1345" w:type="dxa"/>
          </w:tcPr>
          <w:p w14:paraId="17917AEC" w14:textId="50ED9D7F" w:rsidR="003323D1" w:rsidRPr="003323D1" w:rsidRDefault="00E27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Jersey</w:t>
            </w:r>
          </w:p>
        </w:tc>
        <w:tc>
          <w:tcPr>
            <w:tcW w:w="2395" w:type="dxa"/>
          </w:tcPr>
          <w:p w14:paraId="78CE9356" w14:textId="77777777" w:rsidR="003323D1" w:rsidRDefault="00E279D8" w:rsidP="00E279D8">
            <w:pPr>
              <w:pStyle w:val="ListParagraph"/>
              <w:numPr>
                <w:ilvl w:val="0"/>
                <w:numId w:val="9"/>
              </w:numPr>
              <w:ind w:left="159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funding (Dept of Env Protection)</w:t>
            </w:r>
          </w:p>
          <w:p w14:paraId="7055AA35" w14:textId="77777777" w:rsidR="00E279D8" w:rsidRDefault="00E279D8" w:rsidP="00E279D8">
            <w:pPr>
              <w:pStyle w:val="ListParagraph"/>
              <w:numPr>
                <w:ilvl w:val="0"/>
                <w:numId w:val="9"/>
              </w:numPr>
              <w:ind w:left="159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NMP</w:t>
            </w:r>
          </w:p>
          <w:p w14:paraId="43256DC6" w14:textId="54BF83BB" w:rsidR="00E279D8" w:rsidRPr="00E279D8" w:rsidRDefault="00E279D8" w:rsidP="00E279D8">
            <w:pPr>
              <w:pStyle w:val="ListParagraph"/>
              <w:numPr>
                <w:ilvl w:val="0"/>
                <w:numId w:val="9"/>
              </w:numPr>
              <w:ind w:left="159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 Forest Svc (small amt)</w:t>
            </w:r>
          </w:p>
        </w:tc>
        <w:tc>
          <w:tcPr>
            <w:tcW w:w="1870" w:type="dxa"/>
          </w:tcPr>
          <w:p w14:paraId="0DF12E0F" w14:textId="7A0DC383" w:rsidR="003323D1" w:rsidRPr="00E279D8" w:rsidRDefault="00E279D8" w:rsidP="00E279D8">
            <w:pPr>
              <w:pStyle w:val="ListParagraph"/>
              <w:numPr>
                <w:ilvl w:val="0"/>
                <w:numId w:val="9"/>
              </w:numPr>
              <w:ind w:left="286" w:hanging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grants and contract with ICR 10%-25%</w:t>
            </w:r>
          </w:p>
        </w:tc>
        <w:tc>
          <w:tcPr>
            <w:tcW w:w="3565" w:type="dxa"/>
          </w:tcPr>
          <w:p w14:paraId="366E8D60" w14:textId="77777777" w:rsidR="003323D1" w:rsidRDefault="00E279D8" w:rsidP="00E279D8">
            <w:pPr>
              <w:pStyle w:val="ListParagraph"/>
              <w:numPr>
                <w:ilvl w:val="0"/>
                <w:numId w:val="9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past received grants from NJ-OEM and a consortium of transportation agencies in NYC metro area</w:t>
            </w:r>
          </w:p>
          <w:p w14:paraId="66E51EC9" w14:textId="77777777" w:rsidR="00E279D8" w:rsidRDefault="00E279D8" w:rsidP="00E279D8">
            <w:pPr>
              <w:pStyle w:val="ListParagraph"/>
              <w:numPr>
                <w:ilvl w:val="0"/>
                <w:numId w:val="9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Personnel:</w:t>
            </w:r>
          </w:p>
          <w:p w14:paraId="1E584817" w14:textId="77777777" w:rsidR="00E279D8" w:rsidRDefault="00E279D8" w:rsidP="00E279D8">
            <w:pPr>
              <w:pStyle w:val="ListParagraph"/>
              <w:numPr>
                <w:ilvl w:val="0"/>
                <w:numId w:val="9"/>
              </w:numPr>
              <w:ind w:left="30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FT IT </w:t>
            </w:r>
          </w:p>
          <w:p w14:paraId="763D776F" w14:textId="77777777" w:rsidR="00E279D8" w:rsidRDefault="00E279D8" w:rsidP="00E279D8">
            <w:pPr>
              <w:pStyle w:val="ListParagraph"/>
              <w:numPr>
                <w:ilvl w:val="0"/>
                <w:numId w:val="9"/>
              </w:numPr>
              <w:ind w:left="30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.75 senior tech</w:t>
            </w:r>
          </w:p>
          <w:p w14:paraId="4A49898C" w14:textId="77777777" w:rsidR="00E279D8" w:rsidRDefault="00E279D8" w:rsidP="00E279D8">
            <w:pPr>
              <w:pStyle w:val="ListParagraph"/>
              <w:numPr>
                <w:ilvl w:val="0"/>
                <w:numId w:val="9"/>
              </w:numPr>
              <w:ind w:left="30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Several </w:t>
            </w:r>
            <w:proofErr w:type="spellStart"/>
            <w:r>
              <w:rPr>
                <w:sz w:val="22"/>
                <w:szCs w:val="22"/>
              </w:rPr>
              <w:t>hrly</w:t>
            </w:r>
            <w:proofErr w:type="spellEnd"/>
            <w:r>
              <w:rPr>
                <w:sz w:val="22"/>
                <w:szCs w:val="22"/>
              </w:rPr>
              <w:t xml:space="preserve"> techs</w:t>
            </w:r>
          </w:p>
          <w:p w14:paraId="0D79B71F" w14:textId="77777777" w:rsidR="00E279D8" w:rsidRDefault="00E279D8" w:rsidP="00E279D8">
            <w:pPr>
              <w:pStyle w:val="ListParagraph"/>
              <w:numPr>
                <w:ilvl w:val="0"/>
                <w:numId w:val="9"/>
              </w:numPr>
              <w:ind w:left="30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SC</w:t>
            </w:r>
          </w:p>
          <w:p w14:paraId="7880A2DA" w14:textId="7FE96C08" w:rsidR="00E279D8" w:rsidRPr="00E279D8" w:rsidRDefault="00E279D8" w:rsidP="00E279D8">
            <w:pPr>
              <w:pStyle w:val="ListParagraph"/>
              <w:numPr>
                <w:ilvl w:val="0"/>
                <w:numId w:val="9"/>
              </w:numPr>
              <w:ind w:left="30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</w:t>
            </w:r>
          </w:p>
        </w:tc>
      </w:tr>
      <w:tr w:rsidR="003323D1" w14:paraId="2910700E" w14:textId="77777777" w:rsidTr="42F2ED5E">
        <w:tc>
          <w:tcPr>
            <w:tcW w:w="1345" w:type="dxa"/>
          </w:tcPr>
          <w:p w14:paraId="00DE2FC1" w14:textId="3DA2FB2A" w:rsidR="003323D1" w:rsidRPr="003323D1" w:rsidRDefault="00E27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  <w:tc>
          <w:tcPr>
            <w:tcW w:w="2395" w:type="dxa"/>
          </w:tcPr>
          <w:p w14:paraId="711C618C" w14:textId="77777777" w:rsidR="003323D1" w:rsidRDefault="00E279D8" w:rsidP="00E279D8">
            <w:pPr>
              <w:pStyle w:val="ListParagraph"/>
              <w:numPr>
                <w:ilvl w:val="0"/>
                <w:numId w:val="11"/>
              </w:numPr>
              <w:ind w:left="159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funding (through the Regents) – no ICR</w:t>
            </w:r>
          </w:p>
          <w:p w14:paraId="66DAB80F" w14:textId="3D1DA17A" w:rsidR="00E31886" w:rsidRPr="00E279D8" w:rsidRDefault="00E31886" w:rsidP="00E279D8">
            <w:pPr>
              <w:pStyle w:val="ListParagraph"/>
              <w:numPr>
                <w:ilvl w:val="0"/>
                <w:numId w:val="11"/>
              </w:numPr>
              <w:ind w:left="159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Grants and contracts</w:t>
            </w:r>
          </w:p>
        </w:tc>
        <w:tc>
          <w:tcPr>
            <w:tcW w:w="1870" w:type="dxa"/>
          </w:tcPr>
          <w:p w14:paraId="4F5C2232" w14:textId="77777777" w:rsidR="003323D1" w:rsidRDefault="00E279D8" w:rsidP="00E279D8">
            <w:pPr>
              <w:pStyle w:val="ListParagraph"/>
              <w:numPr>
                <w:ilvl w:val="0"/>
                <w:numId w:val="10"/>
              </w:numPr>
              <w:ind w:left="106" w:hanging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foundations</w:t>
            </w:r>
          </w:p>
          <w:p w14:paraId="7EED51AF" w14:textId="77777777" w:rsidR="00E279D8" w:rsidRDefault="00E279D8" w:rsidP="00E279D8">
            <w:pPr>
              <w:pStyle w:val="ListParagraph"/>
              <w:numPr>
                <w:ilvl w:val="0"/>
                <w:numId w:val="10"/>
              </w:numPr>
              <w:ind w:left="106" w:hanging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501c3</w:t>
            </w:r>
          </w:p>
          <w:p w14:paraId="6FD3F316" w14:textId="11D0C97A" w:rsidR="00E279D8" w:rsidRPr="00E279D8" w:rsidRDefault="00E279D8" w:rsidP="00E279D8">
            <w:pPr>
              <w:pStyle w:val="ListParagraph"/>
              <w:numPr>
                <w:ilvl w:val="0"/>
                <w:numId w:val="10"/>
              </w:numPr>
              <w:ind w:left="106" w:hanging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 is the financial lead (a standalone department of the University of Oklahoma</w:t>
            </w:r>
          </w:p>
        </w:tc>
        <w:tc>
          <w:tcPr>
            <w:tcW w:w="3565" w:type="dxa"/>
          </w:tcPr>
          <w:p w14:paraId="34E3EE12" w14:textId="77777777" w:rsidR="003323D1" w:rsidRDefault="00E279D8" w:rsidP="00E279D8">
            <w:pPr>
              <w:pStyle w:val="ListParagraph"/>
              <w:numPr>
                <w:ilvl w:val="0"/>
                <w:numId w:val="10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Partnership with OSU</w:t>
            </w:r>
          </w:p>
          <w:p w14:paraId="1FF6FD74" w14:textId="77777777" w:rsidR="00E279D8" w:rsidRDefault="00E279D8" w:rsidP="00E279D8">
            <w:pPr>
              <w:pStyle w:val="ListParagraph"/>
              <w:numPr>
                <w:ilvl w:val="0"/>
                <w:numId w:val="10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Most staff are at </w:t>
            </w:r>
            <w:proofErr w:type="gramStart"/>
            <w:r>
              <w:rPr>
                <w:sz w:val="22"/>
                <w:szCs w:val="22"/>
              </w:rPr>
              <w:t>OU</w:t>
            </w:r>
            <w:proofErr w:type="gramEnd"/>
          </w:p>
          <w:p w14:paraId="6C113AAA" w14:textId="77777777" w:rsidR="00E279D8" w:rsidRDefault="00E279D8" w:rsidP="00E279D8">
            <w:pPr>
              <w:pStyle w:val="ListParagraph"/>
              <w:numPr>
                <w:ilvl w:val="0"/>
                <w:numId w:val="10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 equipment/labs/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are at </w:t>
            </w:r>
            <w:proofErr w:type="gramStart"/>
            <w:r>
              <w:rPr>
                <w:sz w:val="22"/>
                <w:szCs w:val="22"/>
              </w:rPr>
              <w:t>OU</w:t>
            </w:r>
            <w:proofErr w:type="gramEnd"/>
          </w:p>
          <w:p w14:paraId="31217DEB" w14:textId="3C8F2E2D" w:rsidR="00E279D8" w:rsidRPr="00E279D8" w:rsidRDefault="00E279D8" w:rsidP="00E279D8">
            <w:pPr>
              <w:pStyle w:val="ListParagraph"/>
              <w:numPr>
                <w:ilvl w:val="0"/>
                <w:numId w:val="10"/>
              </w:numPr>
              <w:ind w:left="124" w:hanging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OSU gets funding for staff, travel, and some equipment</w:t>
            </w:r>
          </w:p>
        </w:tc>
      </w:tr>
    </w:tbl>
    <w:p w14:paraId="444EC6A2" w14:textId="77777777" w:rsidR="003323D1" w:rsidRDefault="003323D1"/>
    <w:p w14:paraId="32B9838D" w14:textId="47DE30F5" w:rsidR="003323D1" w:rsidRDefault="003323D1">
      <w:r>
        <w:t>Notes:</w:t>
      </w:r>
    </w:p>
    <w:p w14:paraId="1E135469" w14:textId="06255007" w:rsidR="003323D1" w:rsidRDefault="003323D1" w:rsidP="003323D1">
      <w:pPr>
        <w:pStyle w:val="ListParagraph"/>
        <w:numPr>
          <w:ilvl w:val="0"/>
          <w:numId w:val="1"/>
        </w:numPr>
      </w:pPr>
      <w:r>
        <w:t>NMP = National Mesonet Program (Synoptic)</w:t>
      </w:r>
    </w:p>
    <w:sectPr w:rsidR="003323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1F0"/>
    <w:multiLevelType w:val="hybridMultilevel"/>
    <w:tmpl w:val="23DC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7C1"/>
    <w:multiLevelType w:val="hybridMultilevel"/>
    <w:tmpl w:val="C27A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8B1"/>
    <w:multiLevelType w:val="hybridMultilevel"/>
    <w:tmpl w:val="0BBE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6211"/>
    <w:multiLevelType w:val="hybridMultilevel"/>
    <w:tmpl w:val="EB06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E39C2"/>
    <w:multiLevelType w:val="hybridMultilevel"/>
    <w:tmpl w:val="1338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07126"/>
    <w:multiLevelType w:val="hybridMultilevel"/>
    <w:tmpl w:val="FFB0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0A93"/>
    <w:multiLevelType w:val="hybridMultilevel"/>
    <w:tmpl w:val="604A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B3E"/>
    <w:multiLevelType w:val="hybridMultilevel"/>
    <w:tmpl w:val="4152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30AA8"/>
    <w:multiLevelType w:val="hybridMultilevel"/>
    <w:tmpl w:val="E6D4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205E1"/>
    <w:multiLevelType w:val="hybridMultilevel"/>
    <w:tmpl w:val="5732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30A0C"/>
    <w:multiLevelType w:val="hybridMultilevel"/>
    <w:tmpl w:val="D11E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18964">
    <w:abstractNumId w:val="0"/>
  </w:num>
  <w:num w:numId="2" w16cid:durableId="1288119692">
    <w:abstractNumId w:val="2"/>
  </w:num>
  <w:num w:numId="3" w16cid:durableId="628364747">
    <w:abstractNumId w:val="5"/>
  </w:num>
  <w:num w:numId="4" w16cid:durableId="1552422834">
    <w:abstractNumId w:val="4"/>
  </w:num>
  <w:num w:numId="5" w16cid:durableId="185600158">
    <w:abstractNumId w:val="7"/>
  </w:num>
  <w:num w:numId="6" w16cid:durableId="1953590580">
    <w:abstractNumId w:val="6"/>
  </w:num>
  <w:num w:numId="7" w16cid:durableId="1805659328">
    <w:abstractNumId w:val="1"/>
  </w:num>
  <w:num w:numId="8" w16cid:durableId="16850619">
    <w:abstractNumId w:val="3"/>
  </w:num>
  <w:num w:numId="9" w16cid:durableId="474417184">
    <w:abstractNumId w:val="9"/>
  </w:num>
  <w:num w:numId="10" w16cid:durableId="1982227695">
    <w:abstractNumId w:val="10"/>
  </w:num>
  <w:num w:numId="11" w16cid:durableId="1715538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D1"/>
    <w:rsid w:val="003323D1"/>
    <w:rsid w:val="00392FB1"/>
    <w:rsid w:val="004E6CD5"/>
    <w:rsid w:val="00836C5A"/>
    <w:rsid w:val="00E279D8"/>
    <w:rsid w:val="00E31886"/>
    <w:rsid w:val="00E445AC"/>
    <w:rsid w:val="15B23AC6"/>
    <w:rsid w:val="42F2ED5E"/>
    <w:rsid w:val="5FE0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5B85"/>
  <w15:chartTrackingRefBased/>
  <w15:docId w15:val="{FF00EA24-0F71-004D-86EC-4CD65788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3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f71230-7e68-47c5-b47f-09b615016d69" xsi:nil="true"/>
    <lcf76f155ced4ddcb4097134ff3c332f xmlns="e5259149-5188-4e35-8e56-ebbe00f1f1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FC579E7E034A88EDF2351891FE79" ma:contentTypeVersion="13" ma:contentTypeDescription="Create a new document." ma:contentTypeScope="" ma:versionID="77de0d21d413b19bd12fe81a50fe54d6">
  <xsd:schema xmlns:xsd="http://www.w3.org/2001/XMLSchema" xmlns:xs="http://www.w3.org/2001/XMLSchema" xmlns:p="http://schemas.microsoft.com/office/2006/metadata/properties" xmlns:ns2="e5259149-5188-4e35-8e56-ebbe00f1f168" xmlns:ns3="8ef71230-7e68-47c5-b47f-09b615016d69" targetNamespace="http://schemas.microsoft.com/office/2006/metadata/properties" ma:root="true" ma:fieldsID="3dd996c2d7eee0f924a3fe1c04698d0e" ns2:_="" ns3:_="">
    <xsd:import namespace="e5259149-5188-4e35-8e56-ebbe00f1f168"/>
    <xsd:import namespace="8ef71230-7e68-47c5-b47f-09b615016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9149-5188-4e35-8e56-ebbe00f1f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1230-7e68-47c5-b47f-09b615016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b44fab-1608-4667-8c4f-750078b47a1f}" ma:internalName="TaxCatchAll" ma:showField="CatchAllData" ma:web="8ef71230-7e68-47c5-b47f-09b615016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B316B-EBEC-4DD1-A05B-913D61D6D852}">
  <ds:schemaRefs>
    <ds:schemaRef ds:uri="http://purl.org/dc/dcmitype/"/>
    <ds:schemaRef ds:uri="http://purl.org/dc/terms/"/>
    <ds:schemaRef ds:uri="e5259149-5188-4e35-8e56-ebbe00f1f16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ef71230-7e68-47c5-b47f-09b615016d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8B296C-1503-4986-AAD1-ACF208405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4B02C-92B5-4A51-9DA1-127A1696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9149-5188-4e35-8e56-ebbe00f1f168"/>
    <ds:schemaRef ds:uri="8ef71230-7e68-47c5-b47f-09b615016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Beth Lynelle</dc:creator>
  <cp:keywords/>
  <dc:description/>
  <cp:lastModifiedBy>Ben Esterline</cp:lastModifiedBy>
  <cp:revision>5</cp:revision>
  <dcterms:created xsi:type="dcterms:W3CDTF">2024-06-20T18:35:00Z</dcterms:created>
  <dcterms:modified xsi:type="dcterms:W3CDTF">2024-06-24T20:32:00Z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2024-06-20T18:56:12Z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5b02832f-cc68-4304-8bb8-7bc1e76f60f0</vt:lpwstr>
  </property>
  <property fmtid="{D5CDD505-2E9C-101B-9397-08002B2CF9AE}" pid="8" name="MSIP_Label_4044bd30-2ed7-4c9d-9d12-46200872a97b_ContentBits">
    <vt:lpwstr>0</vt:lpwstr>
  </property>
  <property fmtid="{D5CDD505-2E9C-101B-9397-08002B2CF9AE}" pid="9" name="ContentTypeId">
    <vt:lpwstr>0x0101006470FC579E7E034A88EDF2351891FE79</vt:lpwstr>
  </property>
  <property fmtid="{D5CDD505-2E9C-101B-9397-08002B2CF9AE}" pid="10" name="MediaServiceImageTags">
    <vt:lpwstr/>
  </property>
</Properties>
</file>